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E57679" w14:textId="60BF23B8" w:rsidR="00A03C8F" w:rsidRDefault="00B832F9" w:rsidP="001E657C">
      <w:pPr>
        <w:pStyle w:val="Title"/>
      </w:pPr>
      <w:r>
        <w:t>Imprisonment (SOCIOL / SOCPSY 3RR3)</w:t>
      </w:r>
    </w:p>
    <w:p w14:paraId="50BFF242" w14:textId="144F823C" w:rsidR="009F7FC2" w:rsidRDefault="00B832F9" w:rsidP="00B832F9">
      <w:pPr>
        <w:pStyle w:val="Subtitle"/>
        <w:tabs>
          <w:tab w:val="left" w:pos="2100"/>
          <w:tab w:val="center" w:pos="4680"/>
        </w:tabs>
        <w:sectPr w:rsidR="009F7FC2" w:rsidSect="003D75ED">
          <w:headerReference w:type="default" r:id="rId8"/>
          <w:footerReference w:type="default" r:id="rId9"/>
          <w:pgSz w:w="12240" w:h="15840"/>
          <w:pgMar w:top="1440" w:right="1440" w:bottom="1440" w:left="1440" w:header="450" w:footer="720" w:gutter="0"/>
          <w:cols w:space="720"/>
          <w:docGrid w:linePitch="360"/>
        </w:sectPr>
      </w:pPr>
      <w:r>
        <w:t>Term 2, Winter 2021</w:t>
      </w:r>
    </w:p>
    <w:p w14:paraId="719198B0" w14:textId="0C4B16BD" w:rsidR="005E22DC" w:rsidRDefault="005E22DC" w:rsidP="00F314C5">
      <w:pPr>
        <w:spacing w:after="0" w:line="240" w:lineRule="auto"/>
      </w:pPr>
      <w:r w:rsidRPr="009F7FC2">
        <w:rPr>
          <w:b/>
        </w:rPr>
        <w:t>Instructor:</w:t>
      </w:r>
      <w:r>
        <w:t xml:space="preserve"> Dr. Luca Berardi</w:t>
      </w:r>
    </w:p>
    <w:p w14:paraId="190B6C8D" w14:textId="1AD6E534" w:rsidR="005E22DC" w:rsidRPr="005E22DC" w:rsidRDefault="005E22DC" w:rsidP="00F314C5">
      <w:pPr>
        <w:spacing w:after="0" w:line="240" w:lineRule="auto"/>
        <w:rPr>
          <w:bCs/>
        </w:rPr>
      </w:pPr>
      <w:r w:rsidRPr="009F7FC2">
        <w:rPr>
          <w:b/>
        </w:rPr>
        <w:t>Ema</w:t>
      </w:r>
      <w:r>
        <w:rPr>
          <w:b/>
        </w:rPr>
        <w:t xml:space="preserve">il: </w:t>
      </w:r>
      <w:hyperlink r:id="rId10" w:history="1">
        <w:r w:rsidRPr="001C3CC4">
          <w:rPr>
            <w:rStyle w:val="Hyperlink"/>
            <w:bCs/>
          </w:rPr>
          <w:t>berardil@mcmaster.ca</w:t>
        </w:r>
      </w:hyperlink>
      <w:r>
        <w:rPr>
          <w:bCs/>
        </w:rPr>
        <w:tab/>
      </w:r>
      <w:r>
        <w:rPr>
          <w:bCs/>
        </w:rPr>
        <w:tab/>
      </w:r>
    </w:p>
    <w:p w14:paraId="76F1D83D" w14:textId="37B09AD6" w:rsidR="00F314C5" w:rsidRDefault="00F314C5" w:rsidP="00F314C5">
      <w:pPr>
        <w:spacing w:after="0" w:line="240" w:lineRule="auto"/>
        <w:rPr>
          <w:b/>
        </w:rPr>
      </w:pPr>
      <w:r>
        <w:rPr>
          <w:b/>
        </w:rPr>
        <w:t xml:space="preserve">Office Hours: </w:t>
      </w:r>
      <w:r w:rsidRPr="00F314C5">
        <w:rPr>
          <w:bCs/>
        </w:rPr>
        <w:t>Fridays, 4:30</w:t>
      </w:r>
      <w:r>
        <w:rPr>
          <w:bCs/>
        </w:rPr>
        <w:t>–</w:t>
      </w:r>
      <w:r w:rsidRPr="00F314C5">
        <w:rPr>
          <w:bCs/>
        </w:rPr>
        <w:t>5:20pm</w:t>
      </w:r>
    </w:p>
    <w:p w14:paraId="1D53FB1F" w14:textId="524387AC" w:rsidR="005E22DC" w:rsidRPr="005E22DC" w:rsidRDefault="005E22DC" w:rsidP="00F314C5">
      <w:pPr>
        <w:spacing w:after="0" w:line="240" w:lineRule="auto"/>
      </w:pPr>
      <w:r w:rsidRPr="001E657C">
        <w:rPr>
          <w:b/>
        </w:rPr>
        <w:t>Lecture</w:t>
      </w:r>
      <w:r w:rsidR="0043386A">
        <w:rPr>
          <w:b/>
        </w:rPr>
        <w:t>s</w:t>
      </w:r>
      <w:r w:rsidRPr="001E657C">
        <w:rPr>
          <w:b/>
        </w:rPr>
        <w:t>:</w:t>
      </w:r>
      <w:r w:rsidR="0043386A">
        <w:t xml:space="preserve"> </w:t>
      </w:r>
      <w:r>
        <w:t>Fridays, 2:30–5:20pm</w:t>
      </w:r>
    </w:p>
    <w:p w14:paraId="610D99DB" w14:textId="1EDFB607" w:rsidR="005E22DC" w:rsidRPr="005E22DC" w:rsidRDefault="005E22DC" w:rsidP="00F314C5">
      <w:pPr>
        <w:spacing w:after="0" w:line="240" w:lineRule="auto"/>
      </w:pPr>
      <w:r w:rsidRPr="00F314C5">
        <w:rPr>
          <w:b/>
        </w:rPr>
        <w:t>TA</w:t>
      </w:r>
      <w:r>
        <w:rPr>
          <w:bCs/>
        </w:rPr>
        <w:t xml:space="preserve">: </w:t>
      </w:r>
      <w:r w:rsidRPr="005E22DC">
        <w:rPr>
          <w:bCs/>
        </w:rPr>
        <w:t>Sara Roberts</w:t>
      </w:r>
      <w:r>
        <w:t xml:space="preserve">  </w:t>
      </w:r>
    </w:p>
    <w:p w14:paraId="7F9B85BB" w14:textId="28871F01" w:rsidR="00F314C5" w:rsidRDefault="005E22DC" w:rsidP="00F314C5">
      <w:pPr>
        <w:spacing w:after="0" w:line="240" w:lineRule="auto"/>
      </w:pPr>
      <w:r w:rsidRPr="00F314C5">
        <w:rPr>
          <w:b/>
          <w:bCs/>
        </w:rPr>
        <w:t>Email</w:t>
      </w:r>
      <w:r>
        <w:t xml:space="preserve">: </w:t>
      </w:r>
      <w:hyperlink r:id="rId11" w:history="1">
        <w:r w:rsidR="00F314C5" w:rsidRPr="001C3CC4">
          <w:rPr>
            <w:rStyle w:val="Hyperlink"/>
          </w:rPr>
          <w:t>robers21@mcmaster.ca</w:t>
        </w:r>
      </w:hyperlink>
    </w:p>
    <w:p w14:paraId="093209CC" w14:textId="10B3FFFB" w:rsidR="00F314C5" w:rsidRDefault="00F314C5" w:rsidP="00F314C5">
      <w:pPr>
        <w:spacing w:after="0" w:line="240" w:lineRule="auto"/>
        <w:sectPr w:rsidR="00F314C5" w:rsidSect="009F7FC2">
          <w:type w:val="continuous"/>
          <w:pgSz w:w="12240" w:h="15840"/>
          <w:pgMar w:top="1440" w:right="1440" w:bottom="1440" w:left="1440" w:header="720" w:footer="720" w:gutter="0"/>
          <w:cols w:num="2" w:space="720"/>
          <w:docGrid w:linePitch="360"/>
        </w:sectPr>
      </w:pPr>
      <w:r w:rsidRPr="00F314C5">
        <w:rPr>
          <w:b/>
          <w:bCs/>
        </w:rPr>
        <w:t>Office Hours</w:t>
      </w:r>
      <w:r>
        <w:t xml:space="preserve">: Mondays, 10–11:00am </w:t>
      </w:r>
    </w:p>
    <w:sdt>
      <w:sdtPr>
        <w:rPr>
          <w:rFonts w:ascii="Arial" w:eastAsiaTheme="minorHAnsi" w:hAnsi="Arial" w:cstheme="minorBidi"/>
          <w:b/>
          <w:color w:val="auto"/>
          <w:sz w:val="24"/>
          <w:szCs w:val="22"/>
        </w:rPr>
        <w:id w:val="-527562222"/>
        <w:docPartObj>
          <w:docPartGallery w:val="Table of Contents"/>
          <w:docPartUnique/>
        </w:docPartObj>
      </w:sdtPr>
      <w:sdtEndPr>
        <w:rPr>
          <w:bCs/>
          <w:noProof/>
        </w:rPr>
      </w:sdtEndPr>
      <w:sdtContent>
        <w:p w14:paraId="5F722F1E" w14:textId="143BF955" w:rsidR="00B74D6C" w:rsidRPr="00B74D6C" w:rsidRDefault="00B74D6C">
          <w:pPr>
            <w:pStyle w:val="TOCHeading"/>
            <w:rPr>
              <w:rFonts w:ascii="Arial" w:hAnsi="Arial" w:cs="Arial"/>
              <w:b/>
              <w:color w:val="auto"/>
            </w:rPr>
          </w:pPr>
          <w:r w:rsidRPr="00B74D6C">
            <w:rPr>
              <w:rFonts w:ascii="Arial" w:hAnsi="Arial" w:cs="Arial"/>
              <w:b/>
              <w:color w:val="auto"/>
            </w:rPr>
            <w:t>Contents</w:t>
          </w:r>
        </w:p>
        <w:p w14:paraId="089F9866" w14:textId="0E5618E7" w:rsidR="00446F26" w:rsidRDefault="003D75ED">
          <w:pPr>
            <w:pStyle w:val="TOC1"/>
            <w:tabs>
              <w:tab w:val="right" w:leader="dot" w:pos="9350"/>
            </w:tabs>
            <w:rPr>
              <w:rFonts w:asciiTheme="minorHAnsi" w:eastAsiaTheme="minorEastAsia" w:hAnsiTheme="minorHAnsi"/>
              <w:noProof/>
              <w:sz w:val="22"/>
              <w:lang w:val="en-CA" w:eastAsia="en-CA"/>
            </w:rPr>
          </w:pPr>
          <w:r>
            <w:rPr>
              <w:rFonts w:cs="Arial"/>
            </w:rPr>
            <w:fldChar w:fldCharType="begin"/>
          </w:r>
          <w:r>
            <w:rPr>
              <w:rFonts w:cs="Arial"/>
            </w:rPr>
            <w:instrText xml:space="preserve"> TOC \o "1-2" \h \z \u </w:instrText>
          </w:r>
          <w:r>
            <w:rPr>
              <w:rFonts w:cs="Arial"/>
            </w:rPr>
            <w:fldChar w:fldCharType="separate"/>
          </w:r>
          <w:hyperlink w:anchor="_Toc58847380" w:history="1">
            <w:r w:rsidR="00446F26" w:rsidRPr="00A10969">
              <w:rPr>
                <w:rStyle w:val="Hyperlink"/>
                <w:noProof/>
              </w:rPr>
              <w:t>Course Description</w:t>
            </w:r>
            <w:r w:rsidR="00446F26">
              <w:rPr>
                <w:noProof/>
                <w:webHidden/>
              </w:rPr>
              <w:tab/>
            </w:r>
            <w:r w:rsidR="00446F26">
              <w:rPr>
                <w:noProof/>
                <w:webHidden/>
              </w:rPr>
              <w:fldChar w:fldCharType="begin"/>
            </w:r>
            <w:r w:rsidR="00446F26">
              <w:rPr>
                <w:noProof/>
                <w:webHidden/>
              </w:rPr>
              <w:instrText xml:space="preserve"> PAGEREF _Toc58847380 \h </w:instrText>
            </w:r>
            <w:r w:rsidR="00446F26">
              <w:rPr>
                <w:noProof/>
                <w:webHidden/>
              </w:rPr>
            </w:r>
            <w:r w:rsidR="00446F26">
              <w:rPr>
                <w:noProof/>
                <w:webHidden/>
              </w:rPr>
              <w:fldChar w:fldCharType="separate"/>
            </w:r>
            <w:r w:rsidR="00446F26">
              <w:rPr>
                <w:noProof/>
                <w:webHidden/>
              </w:rPr>
              <w:t>3</w:t>
            </w:r>
            <w:r w:rsidR="00446F26">
              <w:rPr>
                <w:noProof/>
                <w:webHidden/>
              </w:rPr>
              <w:fldChar w:fldCharType="end"/>
            </w:r>
          </w:hyperlink>
        </w:p>
        <w:p w14:paraId="6DA62C70" w14:textId="030B33F6" w:rsidR="00446F26" w:rsidRDefault="00446F26">
          <w:pPr>
            <w:pStyle w:val="TOC1"/>
            <w:tabs>
              <w:tab w:val="right" w:leader="dot" w:pos="9350"/>
            </w:tabs>
            <w:rPr>
              <w:rFonts w:asciiTheme="minorHAnsi" w:eastAsiaTheme="minorEastAsia" w:hAnsiTheme="minorHAnsi"/>
              <w:noProof/>
              <w:sz w:val="22"/>
              <w:lang w:val="en-CA" w:eastAsia="en-CA"/>
            </w:rPr>
          </w:pPr>
          <w:hyperlink w:anchor="_Toc58847381" w:history="1">
            <w:r w:rsidRPr="00A10969">
              <w:rPr>
                <w:rStyle w:val="Hyperlink"/>
                <w:noProof/>
              </w:rPr>
              <w:t>Course Objectives</w:t>
            </w:r>
            <w:r>
              <w:rPr>
                <w:noProof/>
                <w:webHidden/>
              </w:rPr>
              <w:tab/>
            </w:r>
            <w:r>
              <w:rPr>
                <w:noProof/>
                <w:webHidden/>
              </w:rPr>
              <w:fldChar w:fldCharType="begin"/>
            </w:r>
            <w:r>
              <w:rPr>
                <w:noProof/>
                <w:webHidden/>
              </w:rPr>
              <w:instrText xml:space="preserve"> PAGEREF _Toc58847381 \h </w:instrText>
            </w:r>
            <w:r>
              <w:rPr>
                <w:noProof/>
                <w:webHidden/>
              </w:rPr>
            </w:r>
            <w:r>
              <w:rPr>
                <w:noProof/>
                <w:webHidden/>
              </w:rPr>
              <w:fldChar w:fldCharType="separate"/>
            </w:r>
            <w:r>
              <w:rPr>
                <w:noProof/>
                <w:webHidden/>
              </w:rPr>
              <w:t>3</w:t>
            </w:r>
            <w:r>
              <w:rPr>
                <w:noProof/>
                <w:webHidden/>
              </w:rPr>
              <w:fldChar w:fldCharType="end"/>
            </w:r>
          </w:hyperlink>
        </w:p>
        <w:p w14:paraId="1B03A50C" w14:textId="73665DF1" w:rsidR="00446F26" w:rsidRDefault="00446F26">
          <w:pPr>
            <w:pStyle w:val="TOC1"/>
            <w:tabs>
              <w:tab w:val="right" w:leader="dot" w:pos="9350"/>
            </w:tabs>
            <w:rPr>
              <w:rFonts w:asciiTheme="minorHAnsi" w:eastAsiaTheme="minorEastAsia" w:hAnsiTheme="minorHAnsi"/>
              <w:noProof/>
              <w:sz w:val="22"/>
              <w:lang w:val="en-CA" w:eastAsia="en-CA"/>
            </w:rPr>
          </w:pPr>
          <w:hyperlink w:anchor="_Toc58847382" w:history="1">
            <w:r w:rsidRPr="00A10969">
              <w:rPr>
                <w:rStyle w:val="Hyperlink"/>
                <w:noProof/>
              </w:rPr>
              <w:t>Required Materials and Texts</w:t>
            </w:r>
            <w:r>
              <w:rPr>
                <w:noProof/>
                <w:webHidden/>
              </w:rPr>
              <w:tab/>
            </w:r>
            <w:r>
              <w:rPr>
                <w:noProof/>
                <w:webHidden/>
              </w:rPr>
              <w:fldChar w:fldCharType="begin"/>
            </w:r>
            <w:r>
              <w:rPr>
                <w:noProof/>
                <w:webHidden/>
              </w:rPr>
              <w:instrText xml:space="preserve"> PAGEREF _Toc58847382 \h </w:instrText>
            </w:r>
            <w:r>
              <w:rPr>
                <w:noProof/>
                <w:webHidden/>
              </w:rPr>
            </w:r>
            <w:r>
              <w:rPr>
                <w:noProof/>
                <w:webHidden/>
              </w:rPr>
              <w:fldChar w:fldCharType="separate"/>
            </w:r>
            <w:r>
              <w:rPr>
                <w:noProof/>
                <w:webHidden/>
              </w:rPr>
              <w:t>3</w:t>
            </w:r>
            <w:r>
              <w:rPr>
                <w:noProof/>
                <w:webHidden/>
              </w:rPr>
              <w:fldChar w:fldCharType="end"/>
            </w:r>
          </w:hyperlink>
        </w:p>
        <w:p w14:paraId="75DF879C" w14:textId="1702D170" w:rsidR="00446F26" w:rsidRDefault="00446F26">
          <w:pPr>
            <w:pStyle w:val="TOC1"/>
            <w:tabs>
              <w:tab w:val="right" w:leader="dot" w:pos="9350"/>
            </w:tabs>
            <w:rPr>
              <w:rFonts w:asciiTheme="minorHAnsi" w:eastAsiaTheme="minorEastAsia" w:hAnsiTheme="minorHAnsi"/>
              <w:noProof/>
              <w:sz w:val="22"/>
              <w:lang w:val="en-CA" w:eastAsia="en-CA"/>
            </w:rPr>
          </w:pPr>
          <w:hyperlink w:anchor="_Toc58847383" w:history="1">
            <w:r w:rsidRPr="00A10969">
              <w:rPr>
                <w:rStyle w:val="Hyperlink"/>
                <w:noProof/>
              </w:rPr>
              <w:t>Class Format</w:t>
            </w:r>
            <w:r>
              <w:rPr>
                <w:noProof/>
                <w:webHidden/>
              </w:rPr>
              <w:tab/>
            </w:r>
            <w:r>
              <w:rPr>
                <w:noProof/>
                <w:webHidden/>
              </w:rPr>
              <w:fldChar w:fldCharType="begin"/>
            </w:r>
            <w:r>
              <w:rPr>
                <w:noProof/>
                <w:webHidden/>
              </w:rPr>
              <w:instrText xml:space="preserve"> PAGEREF _Toc58847383 \h </w:instrText>
            </w:r>
            <w:r>
              <w:rPr>
                <w:noProof/>
                <w:webHidden/>
              </w:rPr>
            </w:r>
            <w:r>
              <w:rPr>
                <w:noProof/>
                <w:webHidden/>
              </w:rPr>
              <w:fldChar w:fldCharType="separate"/>
            </w:r>
            <w:r>
              <w:rPr>
                <w:noProof/>
                <w:webHidden/>
              </w:rPr>
              <w:t>4</w:t>
            </w:r>
            <w:r>
              <w:rPr>
                <w:noProof/>
                <w:webHidden/>
              </w:rPr>
              <w:fldChar w:fldCharType="end"/>
            </w:r>
          </w:hyperlink>
        </w:p>
        <w:p w14:paraId="1B626C1A" w14:textId="2AB3FF4B" w:rsidR="00446F26" w:rsidRDefault="00446F26">
          <w:pPr>
            <w:pStyle w:val="TOC1"/>
            <w:tabs>
              <w:tab w:val="right" w:leader="dot" w:pos="9350"/>
            </w:tabs>
            <w:rPr>
              <w:rFonts w:asciiTheme="minorHAnsi" w:eastAsiaTheme="minorEastAsia" w:hAnsiTheme="minorHAnsi"/>
              <w:noProof/>
              <w:sz w:val="22"/>
              <w:lang w:val="en-CA" w:eastAsia="en-CA"/>
            </w:rPr>
          </w:pPr>
          <w:hyperlink w:anchor="_Toc58847384" w:history="1">
            <w:r w:rsidRPr="00A10969">
              <w:rPr>
                <w:rStyle w:val="Hyperlink"/>
                <w:noProof/>
              </w:rPr>
              <w:t>Course Evaluation – Overview</w:t>
            </w:r>
            <w:r>
              <w:rPr>
                <w:noProof/>
                <w:webHidden/>
              </w:rPr>
              <w:tab/>
            </w:r>
            <w:r>
              <w:rPr>
                <w:noProof/>
                <w:webHidden/>
              </w:rPr>
              <w:fldChar w:fldCharType="begin"/>
            </w:r>
            <w:r>
              <w:rPr>
                <w:noProof/>
                <w:webHidden/>
              </w:rPr>
              <w:instrText xml:space="preserve"> PAGEREF _Toc58847384 \h </w:instrText>
            </w:r>
            <w:r>
              <w:rPr>
                <w:noProof/>
                <w:webHidden/>
              </w:rPr>
            </w:r>
            <w:r>
              <w:rPr>
                <w:noProof/>
                <w:webHidden/>
              </w:rPr>
              <w:fldChar w:fldCharType="separate"/>
            </w:r>
            <w:r>
              <w:rPr>
                <w:noProof/>
                <w:webHidden/>
              </w:rPr>
              <w:t>4</w:t>
            </w:r>
            <w:r>
              <w:rPr>
                <w:noProof/>
                <w:webHidden/>
              </w:rPr>
              <w:fldChar w:fldCharType="end"/>
            </w:r>
          </w:hyperlink>
        </w:p>
        <w:p w14:paraId="29D9E1CF" w14:textId="1D105C77" w:rsidR="00446F26" w:rsidRDefault="00446F26">
          <w:pPr>
            <w:pStyle w:val="TOC1"/>
            <w:tabs>
              <w:tab w:val="right" w:leader="dot" w:pos="9350"/>
            </w:tabs>
            <w:rPr>
              <w:rFonts w:asciiTheme="minorHAnsi" w:eastAsiaTheme="minorEastAsia" w:hAnsiTheme="minorHAnsi"/>
              <w:noProof/>
              <w:sz w:val="22"/>
              <w:lang w:val="en-CA" w:eastAsia="en-CA"/>
            </w:rPr>
          </w:pPr>
          <w:hyperlink w:anchor="_Toc58847385" w:history="1">
            <w:r w:rsidRPr="00A10969">
              <w:rPr>
                <w:rStyle w:val="Hyperlink"/>
                <w:noProof/>
              </w:rPr>
              <w:t>Course Evaluation – Details</w:t>
            </w:r>
            <w:r>
              <w:rPr>
                <w:noProof/>
                <w:webHidden/>
              </w:rPr>
              <w:tab/>
            </w:r>
            <w:r>
              <w:rPr>
                <w:noProof/>
                <w:webHidden/>
              </w:rPr>
              <w:fldChar w:fldCharType="begin"/>
            </w:r>
            <w:r>
              <w:rPr>
                <w:noProof/>
                <w:webHidden/>
              </w:rPr>
              <w:instrText xml:space="preserve"> PAGEREF _Toc58847385 \h </w:instrText>
            </w:r>
            <w:r>
              <w:rPr>
                <w:noProof/>
                <w:webHidden/>
              </w:rPr>
            </w:r>
            <w:r>
              <w:rPr>
                <w:noProof/>
                <w:webHidden/>
              </w:rPr>
              <w:fldChar w:fldCharType="separate"/>
            </w:r>
            <w:r>
              <w:rPr>
                <w:noProof/>
                <w:webHidden/>
              </w:rPr>
              <w:t>4</w:t>
            </w:r>
            <w:r>
              <w:rPr>
                <w:noProof/>
                <w:webHidden/>
              </w:rPr>
              <w:fldChar w:fldCharType="end"/>
            </w:r>
          </w:hyperlink>
        </w:p>
        <w:p w14:paraId="26B89D2A" w14:textId="50E6EE32" w:rsidR="00446F26" w:rsidRDefault="00446F26">
          <w:pPr>
            <w:pStyle w:val="TOC2"/>
            <w:tabs>
              <w:tab w:val="right" w:leader="dot" w:pos="9350"/>
            </w:tabs>
            <w:rPr>
              <w:rFonts w:asciiTheme="minorHAnsi" w:eastAsiaTheme="minorEastAsia" w:hAnsiTheme="minorHAnsi"/>
              <w:noProof/>
              <w:sz w:val="22"/>
              <w:lang w:val="en-CA" w:eastAsia="en-CA"/>
            </w:rPr>
          </w:pPr>
          <w:hyperlink w:anchor="_Toc58847386" w:history="1">
            <w:r w:rsidRPr="00A10969">
              <w:rPr>
                <w:rStyle w:val="Hyperlink"/>
                <w:noProof/>
              </w:rPr>
              <w:t>Test 1 (25%), Friday, February 26</w:t>
            </w:r>
            <w:r w:rsidRPr="00A10969">
              <w:rPr>
                <w:rStyle w:val="Hyperlink"/>
                <w:noProof/>
                <w:vertAlign w:val="superscript"/>
              </w:rPr>
              <w:t>th</w:t>
            </w:r>
            <w:r w:rsidRPr="00A10969">
              <w:rPr>
                <w:rStyle w:val="Hyperlink"/>
                <w:noProof/>
              </w:rPr>
              <w:t>, 2021</w:t>
            </w:r>
            <w:r>
              <w:rPr>
                <w:noProof/>
                <w:webHidden/>
              </w:rPr>
              <w:tab/>
            </w:r>
            <w:r>
              <w:rPr>
                <w:noProof/>
                <w:webHidden/>
              </w:rPr>
              <w:fldChar w:fldCharType="begin"/>
            </w:r>
            <w:r>
              <w:rPr>
                <w:noProof/>
                <w:webHidden/>
              </w:rPr>
              <w:instrText xml:space="preserve"> PAGEREF _Toc58847386 \h </w:instrText>
            </w:r>
            <w:r>
              <w:rPr>
                <w:noProof/>
                <w:webHidden/>
              </w:rPr>
            </w:r>
            <w:r>
              <w:rPr>
                <w:noProof/>
                <w:webHidden/>
              </w:rPr>
              <w:fldChar w:fldCharType="separate"/>
            </w:r>
            <w:r>
              <w:rPr>
                <w:noProof/>
                <w:webHidden/>
              </w:rPr>
              <w:t>4</w:t>
            </w:r>
            <w:r>
              <w:rPr>
                <w:noProof/>
                <w:webHidden/>
              </w:rPr>
              <w:fldChar w:fldCharType="end"/>
            </w:r>
          </w:hyperlink>
        </w:p>
        <w:p w14:paraId="13721B5E" w14:textId="24B911E0" w:rsidR="00446F26" w:rsidRDefault="00446F26">
          <w:pPr>
            <w:pStyle w:val="TOC2"/>
            <w:tabs>
              <w:tab w:val="right" w:leader="dot" w:pos="9350"/>
            </w:tabs>
            <w:rPr>
              <w:rFonts w:asciiTheme="minorHAnsi" w:eastAsiaTheme="minorEastAsia" w:hAnsiTheme="minorHAnsi"/>
              <w:noProof/>
              <w:sz w:val="22"/>
              <w:lang w:val="en-CA" w:eastAsia="en-CA"/>
            </w:rPr>
          </w:pPr>
          <w:hyperlink w:anchor="_Toc58847387" w:history="1">
            <w:r w:rsidRPr="00A10969">
              <w:rPr>
                <w:rStyle w:val="Hyperlink"/>
                <w:noProof/>
              </w:rPr>
              <w:t>Group Presentation (15%), Friday, March 12</w:t>
            </w:r>
            <w:r w:rsidRPr="00A10969">
              <w:rPr>
                <w:rStyle w:val="Hyperlink"/>
                <w:noProof/>
                <w:vertAlign w:val="superscript"/>
              </w:rPr>
              <w:t>th</w:t>
            </w:r>
            <w:r w:rsidRPr="00A10969">
              <w:rPr>
                <w:rStyle w:val="Hyperlink"/>
                <w:noProof/>
              </w:rPr>
              <w:t>, 2021</w:t>
            </w:r>
            <w:r>
              <w:rPr>
                <w:noProof/>
                <w:webHidden/>
              </w:rPr>
              <w:tab/>
            </w:r>
            <w:r>
              <w:rPr>
                <w:noProof/>
                <w:webHidden/>
              </w:rPr>
              <w:fldChar w:fldCharType="begin"/>
            </w:r>
            <w:r>
              <w:rPr>
                <w:noProof/>
                <w:webHidden/>
              </w:rPr>
              <w:instrText xml:space="preserve"> PAGEREF _Toc58847387 \h </w:instrText>
            </w:r>
            <w:r>
              <w:rPr>
                <w:noProof/>
                <w:webHidden/>
              </w:rPr>
            </w:r>
            <w:r>
              <w:rPr>
                <w:noProof/>
                <w:webHidden/>
              </w:rPr>
              <w:fldChar w:fldCharType="separate"/>
            </w:r>
            <w:r>
              <w:rPr>
                <w:noProof/>
                <w:webHidden/>
              </w:rPr>
              <w:t>4</w:t>
            </w:r>
            <w:r>
              <w:rPr>
                <w:noProof/>
                <w:webHidden/>
              </w:rPr>
              <w:fldChar w:fldCharType="end"/>
            </w:r>
          </w:hyperlink>
        </w:p>
        <w:p w14:paraId="1B90A716" w14:textId="3861534A" w:rsidR="00446F26" w:rsidRDefault="00446F26">
          <w:pPr>
            <w:pStyle w:val="TOC2"/>
            <w:tabs>
              <w:tab w:val="right" w:leader="dot" w:pos="9350"/>
            </w:tabs>
            <w:rPr>
              <w:rFonts w:asciiTheme="minorHAnsi" w:eastAsiaTheme="minorEastAsia" w:hAnsiTheme="minorHAnsi"/>
              <w:noProof/>
              <w:sz w:val="22"/>
              <w:lang w:val="en-CA" w:eastAsia="en-CA"/>
            </w:rPr>
          </w:pPr>
          <w:hyperlink w:anchor="_Toc58847388" w:history="1">
            <w:r w:rsidRPr="00A10969">
              <w:rPr>
                <w:rStyle w:val="Hyperlink"/>
                <w:noProof/>
              </w:rPr>
              <w:t>Review Essay (35%), Friday, April 9</w:t>
            </w:r>
            <w:r w:rsidRPr="00A10969">
              <w:rPr>
                <w:rStyle w:val="Hyperlink"/>
                <w:noProof/>
                <w:vertAlign w:val="superscript"/>
              </w:rPr>
              <w:t>th</w:t>
            </w:r>
            <w:r w:rsidRPr="00A10969">
              <w:rPr>
                <w:rStyle w:val="Hyperlink"/>
                <w:noProof/>
              </w:rPr>
              <w:t>, 2021</w:t>
            </w:r>
            <w:r>
              <w:rPr>
                <w:noProof/>
                <w:webHidden/>
              </w:rPr>
              <w:tab/>
            </w:r>
            <w:r>
              <w:rPr>
                <w:noProof/>
                <w:webHidden/>
              </w:rPr>
              <w:fldChar w:fldCharType="begin"/>
            </w:r>
            <w:r>
              <w:rPr>
                <w:noProof/>
                <w:webHidden/>
              </w:rPr>
              <w:instrText xml:space="preserve"> PAGEREF _Toc58847388 \h </w:instrText>
            </w:r>
            <w:r>
              <w:rPr>
                <w:noProof/>
                <w:webHidden/>
              </w:rPr>
            </w:r>
            <w:r>
              <w:rPr>
                <w:noProof/>
                <w:webHidden/>
              </w:rPr>
              <w:fldChar w:fldCharType="separate"/>
            </w:r>
            <w:r>
              <w:rPr>
                <w:noProof/>
                <w:webHidden/>
              </w:rPr>
              <w:t>5</w:t>
            </w:r>
            <w:r>
              <w:rPr>
                <w:noProof/>
                <w:webHidden/>
              </w:rPr>
              <w:fldChar w:fldCharType="end"/>
            </w:r>
          </w:hyperlink>
        </w:p>
        <w:p w14:paraId="1766CAD7" w14:textId="29D6590D" w:rsidR="00446F26" w:rsidRDefault="00446F26">
          <w:pPr>
            <w:pStyle w:val="TOC2"/>
            <w:tabs>
              <w:tab w:val="right" w:leader="dot" w:pos="9350"/>
            </w:tabs>
            <w:rPr>
              <w:rFonts w:asciiTheme="minorHAnsi" w:eastAsiaTheme="minorEastAsia" w:hAnsiTheme="minorHAnsi"/>
              <w:noProof/>
              <w:sz w:val="22"/>
              <w:lang w:val="en-CA" w:eastAsia="en-CA"/>
            </w:rPr>
          </w:pPr>
          <w:hyperlink w:anchor="_Toc58847389" w:history="1">
            <w:r w:rsidRPr="00A10969">
              <w:rPr>
                <w:rStyle w:val="Hyperlink"/>
                <w:noProof/>
              </w:rPr>
              <w:t>Final Exam (25%), TBD by Registrar</w:t>
            </w:r>
            <w:r>
              <w:rPr>
                <w:noProof/>
                <w:webHidden/>
              </w:rPr>
              <w:tab/>
            </w:r>
            <w:r>
              <w:rPr>
                <w:noProof/>
                <w:webHidden/>
              </w:rPr>
              <w:fldChar w:fldCharType="begin"/>
            </w:r>
            <w:r>
              <w:rPr>
                <w:noProof/>
                <w:webHidden/>
              </w:rPr>
              <w:instrText xml:space="preserve"> PAGEREF _Toc58847389 \h </w:instrText>
            </w:r>
            <w:r>
              <w:rPr>
                <w:noProof/>
                <w:webHidden/>
              </w:rPr>
            </w:r>
            <w:r>
              <w:rPr>
                <w:noProof/>
                <w:webHidden/>
              </w:rPr>
              <w:fldChar w:fldCharType="separate"/>
            </w:r>
            <w:r>
              <w:rPr>
                <w:noProof/>
                <w:webHidden/>
              </w:rPr>
              <w:t>5</w:t>
            </w:r>
            <w:r>
              <w:rPr>
                <w:noProof/>
                <w:webHidden/>
              </w:rPr>
              <w:fldChar w:fldCharType="end"/>
            </w:r>
          </w:hyperlink>
        </w:p>
        <w:p w14:paraId="5D805765" w14:textId="03FD0A3A" w:rsidR="00446F26" w:rsidRDefault="00446F26">
          <w:pPr>
            <w:pStyle w:val="TOC1"/>
            <w:tabs>
              <w:tab w:val="right" w:leader="dot" w:pos="9350"/>
            </w:tabs>
            <w:rPr>
              <w:rFonts w:asciiTheme="minorHAnsi" w:eastAsiaTheme="minorEastAsia" w:hAnsiTheme="minorHAnsi"/>
              <w:noProof/>
              <w:sz w:val="22"/>
              <w:lang w:val="en-CA" w:eastAsia="en-CA"/>
            </w:rPr>
          </w:pPr>
          <w:hyperlink w:anchor="_Toc58847390" w:history="1">
            <w:r w:rsidRPr="00A10969">
              <w:rPr>
                <w:rStyle w:val="Hyperlink"/>
                <w:noProof/>
              </w:rPr>
              <w:t>Weekly Course Schedule and Required Readings</w:t>
            </w:r>
            <w:r>
              <w:rPr>
                <w:noProof/>
                <w:webHidden/>
              </w:rPr>
              <w:tab/>
            </w:r>
            <w:r>
              <w:rPr>
                <w:noProof/>
                <w:webHidden/>
              </w:rPr>
              <w:fldChar w:fldCharType="begin"/>
            </w:r>
            <w:r>
              <w:rPr>
                <w:noProof/>
                <w:webHidden/>
              </w:rPr>
              <w:instrText xml:space="preserve"> PAGEREF _Toc58847390 \h </w:instrText>
            </w:r>
            <w:r>
              <w:rPr>
                <w:noProof/>
                <w:webHidden/>
              </w:rPr>
            </w:r>
            <w:r>
              <w:rPr>
                <w:noProof/>
                <w:webHidden/>
              </w:rPr>
              <w:fldChar w:fldCharType="separate"/>
            </w:r>
            <w:r>
              <w:rPr>
                <w:noProof/>
                <w:webHidden/>
              </w:rPr>
              <w:t>5</w:t>
            </w:r>
            <w:r>
              <w:rPr>
                <w:noProof/>
                <w:webHidden/>
              </w:rPr>
              <w:fldChar w:fldCharType="end"/>
            </w:r>
          </w:hyperlink>
        </w:p>
        <w:p w14:paraId="1FA5ADDD" w14:textId="02036BED" w:rsidR="00446F26" w:rsidRDefault="00446F26">
          <w:pPr>
            <w:pStyle w:val="TOC2"/>
            <w:tabs>
              <w:tab w:val="right" w:leader="dot" w:pos="9350"/>
            </w:tabs>
            <w:rPr>
              <w:rFonts w:asciiTheme="minorHAnsi" w:eastAsiaTheme="minorEastAsia" w:hAnsiTheme="minorHAnsi"/>
              <w:noProof/>
              <w:sz w:val="22"/>
              <w:lang w:val="en-CA" w:eastAsia="en-CA"/>
            </w:rPr>
          </w:pPr>
          <w:hyperlink w:anchor="_Toc58847391" w:history="1">
            <w:r w:rsidRPr="00A10969">
              <w:rPr>
                <w:rStyle w:val="Hyperlink"/>
                <w:noProof/>
              </w:rPr>
              <w:t>Week 1 (Friday, January 15)</w:t>
            </w:r>
            <w:r>
              <w:rPr>
                <w:noProof/>
                <w:webHidden/>
              </w:rPr>
              <w:tab/>
            </w:r>
            <w:r>
              <w:rPr>
                <w:noProof/>
                <w:webHidden/>
              </w:rPr>
              <w:fldChar w:fldCharType="begin"/>
            </w:r>
            <w:r>
              <w:rPr>
                <w:noProof/>
                <w:webHidden/>
              </w:rPr>
              <w:instrText xml:space="preserve"> PAGEREF _Toc58847391 \h </w:instrText>
            </w:r>
            <w:r>
              <w:rPr>
                <w:noProof/>
                <w:webHidden/>
              </w:rPr>
            </w:r>
            <w:r>
              <w:rPr>
                <w:noProof/>
                <w:webHidden/>
              </w:rPr>
              <w:fldChar w:fldCharType="separate"/>
            </w:r>
            <w:r>
              <w:rPr>
                <w:noProof/>
                <w:webHidden/>
              </w:rPr>
              <w:t>5</w:t>
            </w:r>
            <w:r>
              <w:rPr>
                <w:noProof/>
                <w:webHidden/>
              </w:rPr>
              <w:fldChar w:fldCharType="end"/>
            </w:r>
          </w:hyperlink>
        </w:p>
        <w:p w14:paraId="320BA78A" w14:textId="1EAF504F" w:rsidR="00446F26" w:rsidRDefault="00446F26">
          <w:pPr>
            <w:pStyle w:val="TOC2"/>
            <w:tabs>
              <w:tab w:val="right" w:leader="dot" w:pos="9350"/>
            </w:tabs>
            <w:rPr>
              <w:rFonts w:asciiTheme="minorHAnsi" w:eastAsiaTheme="minorEastAsia" w:hAnsiTheme="minorHAnsi"/>
              <w:noProof/>
              <w:sz w:val="22"/>
              <w:lang w:val="en-CA" w:eastAsia="en-CA"/>
            </w:rPr>
          </w:pPr>
          <w:hyperlink w:anchor="_Toc58847392" w:history="1">
            <w:r w:rsidRPr="00A10969">
              <w:rPr>
                <w:rStyle w:val="Hyperlink"/>
                <w:noProof/>
              </w:rPr>
              <w:t>Week 2 (Friday, January 22)</w:t>
            </w:r>
            <w:r>
              <w:rPr>
                <w:noProof/>
                <w:webHidden/>
              </w:rPr>
              <w:tab/>
            </w:r>
            <w:r>
              <w:rPr>
                <w:noProof/>
                <w:webHidden/>
              </w:rPr>
              <w:fldChar w:fldCharType="begin"/>
            </w:r>
            <w:r>
              <w:rPr>
                <w:noProof/>
                <w:webHidden/>
              </w:rPr>
              <w:instrText xml:space="preserve"> PAGEREF _Toc58847392 \h </w:instrText>
            </w:r>
            <w:r>
              <w:rPr>
                <w:noProof/>
                <w:webHidden/>
              </w:rPr>
            </w:r>
            <w:r>
              <w:rPr>
                <w:noProof/>
                <w:webHidden/>
              </w:rPr>
              <w:fldChar w:fldCharType="separate"/>
            </w:r>
            <w:r>
              <w:rPr>
                <w:noProof/>
                <w:webHidden/>
              </w:rPr>
              <w:t>5</w:t>
            </w:r>
            <w:r>
              <w:rPr>
                <w:noProof/>
                <w:webHidden/>
              </w:rPr>
              <w:fldChar w:fldCharType="end"/>
            </w:r>
          </w:hyperlink>
        </w:p>
        <w:p w14:paraId="04273214" w14:textId="3A224870" w:rsidR="00446F26" w:rsidRDefault="00446F26">
          <w:pPr>
            <w:pStyle w:val="TOC2"/>
            <w:tabs>
              <w:tab w:val="right" w:leader="dot" w:pos="9350"/>
            </w:tabs>
            <w:rPr>
              <w:rFonts w:asciiTheme="minorHAnsi" w:eastAsiaTheme="minorEastAsia" w:hAnsiTheme="minorHAnsi"/>
              <w:noProof/>
              <w:sz w:val="22"/>
              <w:lang w:val="en-CA" w:eastAsia="en-CA"/>
            </w:rPr>
          </w:pPr>
          <w:hyperlink w:anchor="_Toc58847393" w:history="1">
            <w:r w:rsidRPr="00A10969">
              <w:rPr>
                <w:rStyle w:val="Hyperlink"/>
                <w:noProof/>
              </w:rPr>
              <w:t>Week 3 (Friday, January 29)</w:t>
            </w:r>
            <w:r>
              <w:rPr>
                <w:noProof/>
                <w:webHidden/>
              </w:rPr>
              <w:tab/>
            </w:r>
            <w:r>
              <w:rPr>
                <w:noProof/>
                <w:webHidden/>
              </w:rPr>
              <w:fldChar w:fldCharType="begin"/>
            </w:r>
            <w:r>
              <w:rPr>
                <w:noProof/>
                <w:webHidden/>
              </w:rPr>
              <w:instrText xml:space="preserve"> PAGEREF _Toc58847393 \h </w:instrText>
            </w:r>
            <w:r>
              <w:rPr>
                <w:noProof/>
                <w:webHidden/>
              </w:rPr>
            </w:r>
            <w:r>
              <w:rPr>
                <w:noProof/>
                <w:webHidden/>
              </w:rPr>
              <w:fldChar w:fldCharType="separate"/>
            </w:r>
            <w:r>
              <w:rPr>
                <w:noProof/>
                <w:webHidden/>
              </w:rPr>
              <w:t>6</w:t>
            </w:r>
            <w:r>
              <w:rPr>
                <w:noProof/>
                <w:webHidden/>
              </w:rPr>
              <w:fldChar w:fldCharType="end"/>
            </w:r>
          </w:hyperlink>
        </w:p>
        <w:p w14:paraId="6EB8CDAE" w14:textId="10AB54BA" w:rsidR="00446F26" w:rsidRDefault="00446F26">
          <w:pPr>
            <w:pStyle w:val="TOC2"/>
            <w:tabs>
              <w:tab w:val="right" w:leader="dot" w:pos="9350"/>
            </w:tabs>
            <w:rPr>
              <w:rFonts w:asciiTheme="minorHAnsi" w:eastAsiaTheme="minorEastAsia" w:hAnsiTheme="minorHAnsi"/>
              <w:noProof/>
              <w:sz w:val="22"/>
              <w:lang w:val="en-CA" w:eastAsia="en-CA"/>
            </w:rPr>
          </w:pPr>
          <w:hyperlink w:anchor="_Toc58847394" w:history="1">
            <w:r w:rsidRPr="00A10969">
              <w:rPr>
                <w:rStyle w:val="Hyperlink"/>
                <w:noProof/>
              </w:rPr>
              <w:t>Week 4 (Friday, February 5)</w:t>
            </w:r>
            <w:r>
              <w:rPr>
                <w:noProof/>
                <w:webHidden/>
              </w:rPr>
              <w:tab/>
            </w:r>
            <w:r>
              <w:rPr>
                <w:noProof/>
                <w:webHidden/>
              </w:rPr>
              <w:fldChar w:fldCharType="begin"/>
            </w:r>
            <w:r>
              <w:rPr>
                <w:noProof/>
                <w:webHidden/>
              </w:rPr>
              <w:instrText xml:space="preserve"> PAGEREF _Toc58847394 \h </w:instrText>
            </w:r>
            <w:r>
              <w:rPr>
                <w:noProof/>
                <w:webHidden/>
              </w:rPr>
            </w:r>
            <w:r>
              <w:rPr>
                <w:noProof/>
                <w:webHidden/>
              </w:rPr>
              <w:fldChar w:fldCharType="separate"/>
            </w:r>
            <w:r>
              <w:rPr>
                <w:noProof/>
                <w:webHidden/>
              </w:rPr>
              <w:t>6</w:t>
            </w:r>
            <w:r>
              <w:rPr>
                <w:noProof/>
                <w:webHidden/>
              </w:rPr>
              <w:fldChar w:fldCharType="end"/>
            </w:r>
          </w:hyperlink>
        </w:p>
        <w:p w14:paraId="42B770B1" w14:textId="751ADF8C" w:rsidR="00446F26" w:rsidRDefault="00446F26">
          <w:pPr>
            <w:pStyle w:val="TOC2"/>
            <w:tabs>
              <w:tab w:val="right" w:leader="dot" w:pos="9350"/>
            </w:tabs>
            <w:rPr>
              <w:rFonts w:asciiTheme="minorHAnsi" w:eastAsiaTheme="minorEastAsia" w:hAnsiTheme="minorHAnsi"/>
              <w:noProof/>
              <w:sz w:val="22"/>
              <w:lang w:val="en-CA" w:eastAsia="en-CA"/>
            </w:rPr>
          </w:pPr>
          <w:hyperlink w:anchor="_Toc58847395" w:history="1">
            <w:r w:rsidRPr="00A10969">
              <w:rPr>
                <w:rStyle w:val="Hyperlink"/>
                <w:noProof/>
              </w:rPr>
              <w:t>Week 5 (Friday, February 12)</w:t>
            </w:r>
            <w:r>
              <w:rPr>
                <w:noProof/>
                <w:webHidden/>
              </w:rPr>
              <w:tab/>
            </w:r>
            <w:r>
              <w:rPr>
                <w:noProof/>
                <w:webHidden/>
              </w:rPr>
              <w:fldChar w:fldCharType="begin"/>
            </w:r>
            <w:r>
              <w:rPr>
                <w:noProof/>
                <w:webHidden/>
              </w:rPr>
              <w:instrText xml:space="preserve"> PAGEREF _Toc58847395 \h </w:instrText>
            </w:r>
            <w:r>
              <w:rPr>
                <w:noProof/>
                <w:webHidden/>
              </w:rPr>
            </w:r>
            <w:r>
              <w:rPr>
                <w:noProof/>
                <w:webHidden/>
              </w:rPr>
              <w:fldChar w:fldCharType="separate"/>
            </w:r>
            <w:r>
              <w:rPr>
                <w:noProof/>
                <w:webHidden/>
              </w:rPr>
              <w:t>6</w:t>
            </w:r>
            <w:r>
              <w:rPr>
                <w:noProof/>
                <w:webHidden/>
              </w:rPr>
              <w:fldChar w:fldCharType="end"/>
            </w:r>
          </w:hyperlink>
        </w:p>
        <w:p w14:paraId="126B001C" w14:textId="779FE6E6" w:rsidR="00446F26" w:rsidRDefault="00446F26">
          <w:pPr>
            <w:pStyle w:val="TOC2"/>
            <w:tabs>
              <w:tab w:val="right" w:leader="dot" w:pos="9350"/>
            </w:tabs>
            <w:rPr>
              <w:rFonts w:asciiTheme="minorHAnsi" w:eastAsiaTheme="minorEastAsia" w:hAnsiTheme="minorHAnsi"/>
              <w:noProof/>
              <w:sz w:val="22"/>
              <w:lang w:val="en-CA" w:eastAsia="en-CA"/>
            </w:rPr>
          </w:pPr>
          <w:hyperlink w:anchor="_Toc58847396" w:history="1">
            <w:r w:rsidRPr="00A10969">
              <w:rPr>
                <w:rStyle w:val="Hyperlink"/>
                <w:noProof/>
              </w:rPr>
              <w:t>Week 6 (Friday, February 19)</w:t>
            </w:r>
            <w:r>
              <w:rPr>
                <w:noProof/>
                <w:webHidden/>
              </w:rPr>
              <w:tab/>
            </w:r>
            <w:r>
              <w:rPr>
                <w:noProof/>
                <w:webHidden/>
              </w:rPr>
              <w:fldChar w:fldCharType="begin"/>
            </w:r>
            <w:r>
              <w:rPr>
                <w:noProof/>
                <w:webHidden/>
              </w:rPr>
              <w:instrText xml:space="preserve"> PAGEREF _Toc58847396 \h </w:instrText>
            </w:r>
            <w:r>
              <w:rPr>
                <w:noProof/>
                <w:webHidden/>
              </w:rPr>
            </w:r>
            <w:r>
              <w:rPr>
                <w:noProof/>
                <w:webHidden/>
              </w:rPr>
              <w:fldChar w:fldCharType="separate"/>
            </w:r>
            <w:r>
              <w:rPr>
                <w:noProof/>
                <w:webHidden/>
              </w:rPr>
              <w:t>6</w:t>
            </w:r>
            <w:r>
              <w:rPr>
                <w:noProof/>
                <w:webHidden/>
              </w:rPr>
              <w:fldChar w:fldCharType="end"/>
            </w:r>
          </w:hyperlink>
        </w:p>
        <w:p w14:paraId="2DEFE26D" w14:textId="11D2F270" w:rsidR="00446F26" w:rsidRDefault="00446F26">
          <w:pPr>
            <w:pStyle w:val="TOC2"/>
            <w:tabs>
              <w:tab w:val="right" w:leader="dot" w:pos="9350"/>
            </w:tabs>
            <w:rPr>
              <w:rFonts w:asciiTheme="minorHAnsi" w:eastAsiaTheme="minorEastAsia" w:hAnsiTheme="minorHAnsi"/>
              <w:noProof/>
              <w:sz w:val="22"/>
              <w:lang w:val="en-CA" w:eastAsia="en-CA"/>
            </w:rPr>
          </w:pPr>
          <w:hyperlink w:anchor="_Toc58847397" w:history="1">
            <w:r w:rsidRPr="00A10969">
              <w:rPr>
                <w:rStyle w:val="Hyperlink"/>
                <w:noProof/>
              </w:rPr>
              <w:t xml:space="preserve">Week 7 (Friday, February 26), </w:t>
            </w:r>
            <w:r w:rsidRPr="00A10969">
              <w:rPr>
                <w:rStyle w:val="Hyperlink"/>
                <w:i/>
                <w:iCs/>
                <w:noProof/>
              </w:rPr>
              <w:t>*MIDTERM TEST*</w:t>
            </w:r>
            <w:r>
              <w:rPr>
                <w:noProof/>
                <w:webHidden/>
              </w:rPr>
              <w:tab/>
            </w:r>
            <w:r>
              <w:rPr>
                <w:noProof/>
                <w:webHidden/>
              </w:rPr>
              <w:fldChar w:fldCharType="begin"/>
            </w:r>
            <w:r>
              <w:rPr>
                <w:noProof/>
                <w:webHidden/>
              </w:rPr>
              <w:instrText xml:space="preserve"> PAGEREF _Toc58847397 \h </w:instrText>
            </w:r>
            <w:r>
              <w:rPr>
                <w:noProof/>
                <w:webHidden/>
              </w:rPr>
            </w:r>
            <w:r>
              <w:rPr>
                <w:noProof/>
                <w:webHidden/>
              </w:rPr>
              <w:fldChar w:fldCharType="separate"/>
            </w:r>
            <w:r>
              <w:rPr>
                <w:noProof/>
                <w:webHidden/>
              </w:rPr>
              <w:t>7</w:t>
            </w:r>
            <w:r>
              <w:rPr>
                <w:noProof/>
                <w:webHidden/>
              </w:rPr>
              <w:fldChar w:fldCharType="end"/>
            </w:r>
          </w:hyperlink>
        </w:p>
        <w:p w14:paraId="66CE4889" w14:textId="048A5B83" w:rsidR="00446F26" w:rsidRDefault="00446F26">
          <w:pPr>
            <w:pStyle w:val="TOC2"/>
            <w:tabs>
              <w:tab w:val="right" w:leader="dot" w:pos="9350"/>
            </w:tabs>
            <w:rPr>
              <w:rFonts w:asciiTheme="minorHAnsi" w:eastAsiaTheme="minorEastAsia" w:hAnsiTheme="minorHAnsi"/>
              <w:noProof/>
              <w:sz w:val="22"/>
              <w:lang w:val="en-CA" w:eastAsia="en-CA"/>
            </w:rPr>
          </w:pPr>
          <w:hyperlink w:anchor="_Toc58847398" w:history="1">
            <w:r w:rsidRPr="00A10969">
              <w:rPr>
                <w:rStyle w:val="Hyperlink"/>
                <w:noProof/>
              </w:rPr>
              <w:t>Week 8 (Friday, March 5)</w:t>
            </w:r>
            <w:r>
              <w:rPr>
                <w:noProof/>
                <w:webHidden/>
              </w:rPr>
              <w:tab/>
            </w:r>
            <w:r>
              <w:rPr>
                <w:noProof/>
                <w:webHidden/>
              </w:rPr>
              <w:fldChar w:fldCharType="begin"/>
            </w:r>
            <w:r>
              <w:rPr>
                <w:noProof/>
                <w:webHidden/>
              </w:rPr>
              <w:instrText xml:space="preserve"> PAGEREF _Toc58847398 \h </w:instrText>
            </w:r>
            <w:r>
              <w:rPr>
                <w:noProof/>
                <w:webHidden/>
              </w:rPr>
            </w:r>
            <w:r>
              <w:rPr>
                <w:noProof/>
                <w:webHidden/>
              </w:rPr>
              <w:fldChar w:fldCharType="separate"/>
            </w:r>
            <w:r>
              <w:rPr>
                <w:noProof/>
                <w:webHidden/>
              </w:rPr>
              <w:t>7</w:t>
            </w:r>
            <w:r>
              <w:rPr>
                <w:noProof/>
                <w:webHidden/>
              </w:rPr>
              <w:fldChar w:fldCharType="end"/>
            </w:r>
          </w:hyperlink>
        </w:p>
        <w:p w14:paraId="12C1A0EA" w14:textId="0F8BFCF6" w:rsidR="00446F26" w:rsidRDefault="00446F26">
          <w:pPr>
            <w:pStyle w:val="TOC2"/>
            <w:tabs>
              <w:tab w:val="right" w:leader="dot" w:pos="9350"/>
            </w:tabs>
            <w:rPr>
              <w:rFonts w:asciiTheme="minorHAnsi" w:eastAsiaTheme="minorEastAsia" w:hAnsiTheme="minorHAnsi"/>
              <w:noProof/>
              <w:sz w:val="22"/>
              <w:lang w:val="en-CA" w:eastAsia="en-CA"/>
            </w:rPr>
          </w:pPr>
          <w:hyperlink w:anchor="_Toc58847399" w:history="1">
            <w:r w:rsidRPr="00A10969">
              <w:rPr>
                <w:rStyle w:val="Hyperlink"/>
                <w:noProof/>
              </w:rPr>
              <w:t xml:space="preserve">Week 9 (Friday, March 12), </w:t>
            </w:r>
            <w:r w:rsidRPr="00A10969">
              <w:rPr>
                <w:rStyle w:val="Hyperlink"/>
                <w:i/>
                <w:iCs/>
                <w:noProof/>
              </w:rPr>
              <w:t>*DUE: GROUP PRESENTATION*</w:t>
            </w:r>
            <w:r>
              <w:rPr>
                <w:noProof/>
                <w:webHidden/>
              </w:rPr>
              <w:tab/>
            </w:r>
            <w:r>
              <w:rPr>
                <w:noProof/>
                <w:webHidden/>
              </w:rPr>
              <w:fldChar w:fldCharType="begin"/>
            </w:r>
            <w:r>
              <w:rPr>
                <w:noProof/>
                <w:webHidden/>
              </w:rPr>
              <w:instrText xml:space="preserve"> PAGEREF _Toc58847399 \h </w:instrText>
            </w:r>
            <w:r>
              <w:rPr>
                <w:noProof/>
                <w:webHidden/>
              </w:rPr>
            </w:r>
            <w:r>
              <w:rPr>
                <w:noProof/>
                <w:webHidden/>
              </w:rPr>
              <w:fldChar w:fldCharType="separate"/>
            </w:r>
            <w:r>
              <w:rPr>
                <w:noProof/>
                <w:webHidden/>
              </w:rPr>
              <w:t>7</w:t>
            </w:r>
            <w:r>
              <w:rPr>
                <w:noProof/>
                <w:webHidden/>
              </w:rPr>
              <w:fldChar w:fldCharType="end"/>
            </w:r>
          </w:hyperlink>
        </w:p>
        <w:p w14:paraId="2946EF20" w14:textId="22042DFF" w:rsidR="00446F26" w:rsidRDefault="00446F26">
          <w:pPr>
            <w:pStyle w:val="TOC2"/>
            <w:tabs>
              <w:tab w:val="right" w:leader="dot" w:pos="9350"/>
            </w:tabs>
            <w:rPr>
              <w:rFonts w:asciiTheme="minorHAnsi" w:eastAsiaTheme="minorEastAsia" w:hAnsiTheme="minorHAnsi"/>
              <w:noProof/>
              <w:sz w:val="22"/>
              <w:lang w:val="en-CA" w:eastAsia="en-CA"/>
            </w:rPr>
          </w:pPr>
          <w:hyperlink w:anchor="_Toc58847400" w:history="1">
            <w:r w:rsidRPr="00A10969">
              <w:rPr>
                <w:rStyle w:val="Hyperlink"/>
                <w:noProof/>
              </w:rPr>
              <w:t>Week 10 (Friday, March 19)</w:t>
            </w:r>
            <w:r>
              <w:rPr>
                <w:noProof/>
                <w:webHidden/>
              </w:rPr>
              <w:tab/>
            </w:r>
            <w:r>
              <w:rPr>
                <w:noProof/>
                <w:webHidden/>
              </w:rPr>
              <w:fldChar w:fldCharType="begin"/>
            </w:r>
            <w:r>
              <w:rPr>
                <w:noProof/>
                <w:webHidden/>
              </w:rPr>
              <w:instrText xml:space="preserve"> PAGEREF _Toc58847400 \h </w:instrText>
            </w:r>
            <w:r>
              <w:rPr>
                <w:noProof/>
                <w:webHidden/>
              </w:rPr>
            </w:r>
            <w:r>
              <w:rPr>
                <w:noProof/>
                <w:webHidden/>
              </w:rPr>
              <w:fldChar w:fldCharType="separate"/>
            </w:r>
            <w:r>
              <w:rPr>
                <w:noProof/>
                <w:webHidden/>
              </w:rPr>
              <w:t>7</w:t>
            </w:r>
            <w:r>
              <w:rPr>
                <w:noProof/>
                <w:webHidden/>
              </w:rPr>
              <w:fldChar w:fldCharType="end"/>
            </w:r>
          </w:hyperlink>
        </w:p>
        <w:p w14:paraId="2150685B" w14:textId="40F0CA5E" w:rsidR="00446F26" w:rsidRDefault="00446F26">
          <w:pPr>
            <w:pStyle w:val="TOC2"/>
            <w:tabs>
              <w:tab w:val="right" w:leader="dot" w:pos="9350"/>
            </w:tabs>
            <w:rPr>
              <w:rFonts w:asciiTheme="minorHAnsi" w:eastAsiaTheme="minorEastAsia" w:hAnsiTheme="minorHAnsi"/>
              <w:noProof/>
              <w:sz w:val="22"/>
              <w:lang w:val="en-CA" w:eastAsia="en-CA"/>
            </w:rPr>
          </w:pPr>
          <w:hyperlink w:anchor="_Toc58847401" w:history="1">
            <w:r w:rsidRPr="00A10969">
              <w:rPr>
                <w:rStyle w:val="Hyperlink"/>
                <w:noProof/>
              </w:rPr>
              <w:t>Week 11 (Friday, March 26)</w:t>
            </w:r>
            <w:r>
              <w:rPr>
                <w:noProof/>
                <w:webHidden/>
              </w:rPr>
              <w:tab/>
            </w:r>
            <w:r>
              <w:rPr>
                <w:noProof/>
                <w:webHidden/>
              </w:rPr>
              <w:fldChar w:fldCharType="begin"/>
            </w:r>
            <w:r>
              <w:rPr>
                <w:noProof/>
                <w:webHidden/>
              </w:rPr>
              <w:instrText xml:space="preserve"> PAGEREF _Toc58847401 \h </w:instrText>
            </w:r>
            <w:r>
              <w:rPr>
                <w:noProof/>
                <w:webHidden/>
              </w:rPr>
            </w:r>
            <w:r>
              <w:rPr>
                <w:noProof/>
                <w:webHidden/>
              </w:rPr>
              <w:fldChar w:fldCharType="separate"/>
            </w:r>
            <w:r>
              <w:rPr>
                <w:noProof/>
                <w:webHidden/>
              </w:rPr>
              <w:t>8</w:t>
            </w:r>
            <w:r>
              <w:rPr>
                <w:noProof/>
                <w:webHidden/>
              </w:rPr>
              <w:fldChar w:fldCharType="end"/>
            </w:r>
          </w:hyperlink>
        </w:p>
        <w:p w14:paraId="24C03AB6" w14:textId="3D0A3209" w:rsidR="00446F26" w:rsidRDefault="00446F26">
          <w:pPr>
            <w:pStyle w:val="TOC2"/>
            <w:tabs>
              <w:tab w:val="right" w:leader="dot" w:pos="9350"/>
            </w:tabs>
            <w:rPr>
              <w:rFonts w:asciiTheme="minorHAnsi" w:eastAsiaTheme="minorEastAsia" w:hAnsiTheme="minorHAnsi"/>
              <w:noProof/>
              <w:sz w:val="22"/>
              <w:lang w:val="en-CA" w:eastAsia="en-CA"/>
            </w:rPr>
          </w:pPr>
          <w:hyperlink w:anchor="_Toc58847402" w:history="1">
            <w:r w:rsidRPr="00A10969">
              <w:rPr>
                <w:rStyle w:val="Hyperlink"/>
                <w:noProof/>
              </w:rPr>
              <w:t>Week 12 (Friday, April 2)</w:t>
            </w:r>
            <w:r>
              <w:rPr>
                <w:noProof/>
                <w:webHidden/>
              </w:rPr>
              <w:tab/>
            </w:r>
            <w:r>
              <w:rPr>
                <w:noProof/>
                <w:webHidden/>
              </w:rPr>
              <w:fldChar w:fldCharType="begin"/>
            </w:r>
            <w:r>
              <w:rPr>
                <w:noProof/>
                <w:webHidden/>
              </w:rPr>
              <w:instrText xml:space="preserve"> PAGEREF _Toc58847402 \h </w:instrText>
            </w:r>
            <w:r>
              <w:rPr>
                <w:noProof/>
                <w:webHidden/>
              </w:rPr>
            </w:r>
            <w:r>
              <w:rPr>
                <w:noProof/>
                <w:webHidden/>
              </w:rPr>
              <w:fldChar w:fldCharType="separate"/>
            </w:r>
            <w:r>
              <w:rPr>
                <w:noProof/>
                <w:webHidden/>
              </w:rPr>
              <w:t>8</w:t>
            </w:r>
            <w:r>
              <w:rPr>
                <w:noProof/>
                <w:webHidden/>
              </w:rPr>
              <w:fldChar w:fldCharType="end"/>
            </w:r>
          </w:hyperlink>
        </w:p>
        <w:p w14:paraId="7D990ED0" w14:textId="7FE3D71E" w:rsidR="00446F26" w:rsidRDefault="00446F26">
          <w:pPr>
            <w:pStyle w:val="TOC2"/>
            <w:tabs>
              <w:tab w:val="right" w:leader="dot" w:pos="9350"/>
            </w:tabs>
            <w:rPr>
              <w:rFonts w:asciiTheme="minorHAnsi" w:eastAsiaTheme="minorEastAsia" w:hAnsiTheme="minorHAnsi"/>
              <w:noProof/>
              <w:sz w:val="22"/>
              <w:lang w:val="en-CA" w:eastAsia="en-CA"/>
            </w:rPr>
          </w:pPr>
          <w:hyperlink w:anchor="_Toc58847403" w:history="1">
            <w:r w:rsidRPr="00A10969">
              <w:rPr>
                <w:rStyle w:val="Hyperlink"/>
                <w:noProof/>
              </w:rPr>
              <w:t xml:space="preserve">Week 13 (Friday, April 9), </w:t>
            </w:r>
            <w:r w:rsidRPr="00A10969">
              <w:rPr>
                <w:rStyle w:val="Hyperlink"/>
                <w:i/>
                <w:iCs/>
                <w:noProof/>
              </w:rPr>
              <w:t>*DUE: ESSAY*</w:t>
            </w:r>
            <w:r>
              <w:rPr>
                <w:noProof/>
                <w:webHidden/>
              </w:rPr>
              <w:tab/>
            </w:r>
            <w:r>
              <w:rPr>
                <w:noProof/>
                <w:webHidden/>
              </w:rPr>
              <w:fldChar w:fldCharType="begin"/>
            </w:r>
            <w:r>
              <w:rPr>
                <w:noProof/>
                <w:webHidden/>
              </w:rPr>
              <w:instrText xml:space="preserve"> PAGEREF _Toc58847403 \h </w:instrText>
            </w:r>
            <w:r>
              <w:rPr>
                <w:noProof/>
                <w:webHidden/>
              </w:rPr>
            </w:r>
            <w:r>
              <w:rPr>
                <w:noProof/>
                <w:webHidden/>
              </w:rPr>
              <w:fldChar w:fldCharType="separate"/>
            </w:r>
            <w:r>
              <w:rPr>
                <w:noProof/>
                <w:webHidden/>
              </w:rPr>
              <w:t>8</w:t>
            </w:r>
            <w:r>
              <w:rPr>
                <w:noProof/>
                <w:webHidden/>
              </w:rPr>
              <w:fldChar w:fldCharType="end"/>
            </w:r>
          </w:hyperlink>
        </w:p>
        <w:p w14:paraId="73DA3254" w14:textId="63CDE0E0" w:rsidR="00446F26" w:rsidRDefault="00446F26">
          <w:pPr>
            <w:pStyle w:val="TOC1"/>
            <w:tabs>
              <w:tab w:val="right" w:leader="dot" w:pos="9350"/>
            </w:tabs>
            <w:rPr>
              <w:rFonts w:asciiTheme="minorHAnsi" w:eastAsiaTheme="minorEastAsia" w:hAnsiTheme="minorHAnsi"/>
              <w:noProof/>
              <w:sz w:val="22"/>
              <w:lang w:val="en-CA" w:eastAsia="en-CA"/>
            </w:rPr>
          </w:pPr>
          <w:hyperlink w:anchor="_Toc58847404" w:history="1">
            <w:r w:rsidRPr="00A10969">
              <w:rPr>
                <w:rStyle w:val="Hyperlink"/>
                <w:noProof/>
              </w:rPr>
              <w:t>Course Policies</w:t>
            </w:r>
            <w:r>
              <w:rPr>
                <w:noProof/>
                <w:webHidden/>
              </w:rPr>
              <w:tab/>
            </w:r>
            <w:r>
              <w:rPr>
                <w:noProof/>
                <w:webHidden/>
              </w:rPr>
              <w:fldChar w:fldCharType="begin"/>
            </w:r>
            <w:r>
              <w:rPr>
                <w:noProof/>
                <w:webHidden/>
              </w:rPr>
              <w:instrText xml:space="preserve"> PAGEREF _Toc58847404 \h </w:instrText>
            </w:r>
            <w:r>
              <w:rPr>
                <w:noProof/>
                <w:webHidden/>
              </w:rPr>
            </w:r>
            <w:r>
              <w:rPr>
                <w:noProof/>
                <w:webHidden/>
              </w:rPr>
              <w:fldChar w:fldCharType="separate"/>
            </w:r>
            <w:r>
              <w:rPr>
                <w:noProof/>
                <w:webHidden/>
              </w:rPr>
              <w:t>9</w:t>
            </w:r>
            <w:r>
              <w:rPr>
                <w:noProof/>
                <w:webHidden/>
              </w:rPr>
              <w:fldChar w:fldCharType="end"/>
            </w:r>
          </w:hyperlink>
        </w:p>
        <w:p w14:paraId="14C9A898" w14:textId="55C6DFD6" w:rsidR="00446F26" w:rsidRDefault="00446F26">
          <w:pPr>
            <w:pStyle w:val="TOC2"/>
            <w:tabs>
              <w:tab w:val="right" w:leader="dot" w:pos="9350"/>
            </w:tabs>
            <w:rPr>
              <w:rFonts w:asciiTheme="minorHAnsi" w:eastAsiaTheme="minorEastAsia" w:hAnsiTheme="minorHAnsi"/>
              <w:noProof/>
              <w:sz w:val="22"/>
              <w:lang w:val="en-CA" w:eastAsia="en-CA"/>
            </w:rPr>
          </w:pPr>
          <w:hyperlink w:anchor="_Toc58847405" w:history="1">
            <w:r w:rsidRPr="00A10969">
              <w:rPr>
                <w:rStyle w:val="Hyperlink"/>
                <w:noProof/>
              </w:rPr>
              <w:t>Grades</w:t>
            </w:r>
            <w:r>
              <w:rPr>
                <w:noProof/>
                <w:webHidden/>
              </w:rPr>
              <w:tab/>
            </w:r>
            <w:r>
              <w:rPr>
                <w:noProof/>
                <w:webHidden/>
              </w:rPr>
              <w:fldChar w:fldCharType="begin"/>
            </w:r>
            <w:r>
              <w:rPr>
                <w:noProof/>
                <w:webHidden/>
              </w:rPr>
              <w:instrText xml:space="preserve"> PAGEREF _Toc58847405 \h </w:instrText>
            </w:r>
            <w:r>
              <w:rPr>
                <w:noProof/>
                <w:webHidden/>
              </w:rPr>
            </w:r>
            <w:r>
              <w:rPr>
                <w:noProof/>
                <w:webHidden/>
              </w:rPr>
              <w:fldChar w:fldCharType="separate"/>
            </w:r>
            <w:r>
              <w:rPr>
                <w:noProof/>
                <w:webHidden/>
              </w:rPr>
              <w:t>9</w:t>
            </w:r>
            <w:r>
              <w:rPr>
                <w:noProof/>
                <w:webHidden/>
              </w:rPr>
              <w:fldChar w:fldCharType="end"/>
            </w:r>
          </w:hyperlink>
        </w:p>
        <w:p w14:paraId="17558E3C" w14:textId="1C4939F4" w:rsidR="00446F26" w:rsidRDefault="00446F26">
          <w:pPr>
            <w:pStyle w:val="TOC2"/>
            <w:tabs>
              <w:tab w:val="right" w:leader="dot" w:pos="9350"/>
            </w:tabs>
            <w:rPr>
              <w:rFonts w:asciiTheme="minorHAnsi" w:eastAsiaTheme="minorEastAsia" w:hAnsiTheme="minorHAnsi"/>
              <w:noProof/>
              <w:sz w:val="22"/>
              <w:lang w:val="en-CA" w:eastAsia="en-CA"/>
            </w:rPr>
          </w:pPr>
          <w:hyperlink w:anchor="_Toc58847406" w:history="1">
            <w:r w:rsidRPr="00A10969">
              <w:rPr>
                <w:rStyle w:val="Hyperlink"/>
                <w:noProof/>
              </w:rPr>
              <w:t>Avenue to Learn</w:t>
            </w:r>
            <w:r>
              <w:rPr>
                <w:noProof/>
                <w:webHidden/>
              </w:rPr>
              <w:tab/>
            </w:r>
            <w:r>
              <w:rPr>
                <w:noProof/>
                <w:webHidden/>
              </w:rPr>
              <w:fldChar w:fldCharType="begin"/>
            </w:r>
            <w:r>
              <w:rPr>
                <w:noProof/>
                <w:webHidden/>
              </w:rPr>
              <w:instrText xml:space="preserve"> PAGEREF _Toc58847406 \h </w:instrText>
            </w:r>
            <w:r>
              <w:rPr>
                <w:noProof/>
                <w:webHidden/>
              </w:rPr>
            </w:r>
            <w:r>
              <w:rPr>
                <w:noProof/>
                <w:webHidden/>
              </w:rPr>
              <w:fldChar w:fldCharType="separate"/>
            </w:r>
            <w:r>
              <w:rPr>
                <w:noProof/>
                <w:webHidden/>
              </w:rPr>
              <w:t>9</w:t>
            </w:r>
            <w:r>
              <w:rPr>
                <w:noProof/>
                <w:webHidden/>
              </w:rPr>
              <w:fldChar w:fldCharType="end"/>
            </w:r>
          </w:hyperlink>
        </w:p>
        <w:p w14:paraId="483E646B" w14:textId="00D724E5" w:rsidR="00446F26" w:rsidRDefault="00446F26">
          <w:pPr>
            <w:pStyle w:val="TOC2"/>
            <w:tabs>
              <w:tab w:val="right" w:leader="dot" w:pos="9350"/>
            </w:tabs>
            <w:rPr>
              <w:rFonts w:asciiTheme="minorHAnsi" w:eastAsiaTheme="minorEastAsia" w:hAnsiTheme="minorHAnsi"/>
              <w:noProof/>
              <w:sz w:val="22"/>
              <w:lang w:val="en-CA" w:eastAsia="en-CA"/>
            </w:rPr>
          </w:pPr>
          <w:hyperlink w:anchor="_Toc58847407" w:history="1">
            <w:r w:rsidRPr="00A10969">
              <w:rPr>
                <w:rStyle w:val="Hyperlink"/>
                <w:noProof/>
              </w:rPr>
              <w:t>Turnitin.com</w:t>
            </w:r>
            <w:r>
              <w:rPr>
                <w:noProof/>
                <w:webHidden/>
              </w:rPr>
              <w:tab/>
            </w:r>
            <w:r>
              <w:rPr>
                <w:noProof/>
                <w:webHidden/>
              </w:rPr>
              <w:fldChar w:fldCharType="begin"/>
            </w:r>
            <w:r>
              <w:rPr>
                <w:noProof/>
                <w:webHidden/>
              </w:rPr>
              <w:instrText xml:space="preserve"> PAGEREF _Toc58847407 \h </w:instrText>
            </w:r>
            <w:r>
              <w:rPr>
                <w:noProof/>
                <w:webHidden/>
              </w:rPr>
            </w:r>
            <w:r>
              <w:rPr>
                <w:noProof/>
                <w:webHidden/>
              </w:rPr>
              <w:fldChar w:fldCharType="separate"/>
            </w:r>
            <w:r>
              <w:rPr>
                <w:noProof/>
                <w:webHidden/>
              </w:rPr>
              <w:t>9</w:t>
            </w:r>
            <w:r>
              <w:rPr>
                <w:noProof/>
                <w:webHidden/>
              </w:rPr>
              <w:fldChar w:fldCharType="end"/>
            </w:r>
          </w:hyperlink>
        </w:p>
        <w:p w14:paraId="1C9F47CC" w14:textId="4ED587AA" w:rsidR="00446F26" w:rsidRDefault="00446F26">
          <w:pPr>
            <w:pStyle w:val="TOC1"/>
            <w:tabs>
              <w:tab w:val="right" w:leader="dot" w:pos="9350"/>
            </w:tabs>
            <w:rPr>
              <w:rFonts w:asciiTheme="minorHAnsi" w:eastAsiaTheme="minorEastAsia" w:hAnsiTheme="minorHAnsi"/>
              <w:noProof/>
              <w:sz w:val="22"/>
              <w:lang w:val="en-CA" w:eastAsia="en-CA"/>
            </w:rPr>
          </w:pPr>
          <w:hyperlink w:anchor="_Toc58847408" w:history="1">
            <w:r w:rsidRPr="00A10969">
              <w:rPr>
                <w:rStyle w:val="Hyperlink"/>
                <w:noProof/>
              </w:rPr>
              <w:t>University Policies</w:t>
            </w:r>
            <w:r>
              <w:rPr>
                <w:noProof/>
                <w:webHidden/>
              </w:rPr>
              <w:tab/>
            </w:r>
            <w:r>
              <w:rPr>
                <w:noProof/>
                <w:webHidden/>
              </w:rPr>
              <w:fldChar w:fldCharType="begin"/>
            </w:r>
            <w:r>
              <w:rPr>
                <w:noProof/>
                <w:webHidden/>
              </w:rPr>
              <w:instrText xml:space="preserve"> PAGEREF _Toc58847408 \h </w:instrText>
            </w:r>
            <w:r>
              <w:rPr>
                <w:noProof/>
                <w:webHidden/>
              </w:rPr>
            </w:r>
            <w:r>
              <w:rPr>
                <w:noProof/>
                <w:webHidden/>
              </w:rPr>
              <w:fldChar w:fldCharType="separate"/>
            </w:r>
            <w:r>
              <w:rPr>
                <w:noProof/>
                <w:webHidden/>
              </w:rPr>
              <w:t>9</w:t>
            </w:r>
            <w:r>
              <w:rPr>
                <w:noProof/>
                <w:webHidden/>
              </w:rPr>
              <w:fldChar w:fldCharType="end"/>
            </w:r>
          </w:hyperlink>
        </w:p>
        <w:p w14:paraId="2592184E" w14:textId="73E413E0" w:rsidR="00446F26" w:rsidRDefault="00446F26">
          <w:pPr>
            <w:pStyle w:val="TOC2"/>
            <w:tabs>
              <w:tab w:val="right" w:leader="dot" w:pos="9350"/>
            </w:tabs>
            <w:rPr>
              <w:rFonts w:asciiTheme="minorHAnsi" w:eastAsiaTheme="minorEastAsia" w:hAnsiTheme="minorHAnsi"/>
              <w:noProof/>
              <w:sz w:val="22"/>
              <w:lang w:val="en-CA" w:eastAsia="en-CA"/>
            </w:rPr>
          </w:pPr>
          <w:hyperlink w:anchor="_Toc58847409" w:history="1">
            <w:r w:rsidRPr="00A10969">
              <w:rPr>
                <w:rStyle w:val="Hyperlink"/>
                <w:noProof/>
              </w:rPr>
              <w:t>Academic Integrity Statement</w:t>
            </w:r>
            <w:r>
              <w:rPr>
                <w:noProof/>
                <w:webHidden/>
              </w:rPr>
              <w:tab/>
            </w:r>
            <w:r>
              <w:rPr>
                <w:noProof/>
                <w:webHidden/>
              </w:rPr>
              <w:fldChar w:fldCharType="begin"/>
            </w:r>
            <w:r>
              <w:rPr>
                <w:noProof/>
                <w:webHidden/>
              </w:rPr>
              <w:instrText xml:space="preserve"> PAGEREF _Toc58847409 \h </w:instrText>
            </w:r>
            <w:r>
              <w:rPr>
                <w:noProof/>
                <w:webHidden/>
              </w:rPr>
            </w:r>
            <w:r>
              <w:rPr>
                <w:noProof/>
                <w:webHidden/>
              </w:rPr>
              <w:fldChar w:fldCharType="separate"/>
            </w:r>
            <w:r>
              <w:rPr>
                <w:noProof/>
                <w:webHidden/>
              </w:rPr>
              <w:t>9</w:t>
            </w:r>
            <w:r>
              <w:rPr>
                <w:noProof/>
                <w:webHidden/>
              </w:rPr>
              <w:fldChar w:fldCharType="end"/>
            </w:r>
          </w:hyperlink>
        </w:p>
        <w:p w14:paraId="70BB2ED7" w14:textId="6994544D" w:rsidR="00446F26" w:rsidRDefault="00446F26">
          <w:pPr>
            <w:pStyle w:val="TOC2"/>
            <w:tabs>
              <w:tab w:val="right" w:leader="dot" w:pos="9350"/>
            </w:tabs>
            <w:rPr>
              <w:rFonts w:asciiTheme="minorHAnsi" w:eastAsiaTheme="minorEastAsia" w:hAnsiTheme="minorHAnsi"/>
              <w:noProof/>
              <w:sz w:val="22"/>
              <w:lang w:val="en-CA" w:eastAsia="en-CA"/>
            </w:rPr>
          </w:pPr>
          <w:hyperlink w:anchor="_Toc58847410" w:history="1">
            <w:r w:rsidRPr="00A10969">
              <w:rPr>
                <w:rStyle w:val="Hyperlink"/>
                <w:noProof/>
              </w:rPr>
              <w:t>Conduct Expectations</w:t>
            </w:r>
            <w:r>
              <w:rPr>
                <w:noProof/>
                <w:webHidden/>
              </w:rPr>
              <w:tab/>
            </w:r>
            <w:r>
              <w:rPr>
                <w:noProof/>
                <w:webHidden/>
              </w:rPr>
              <w:fldChar w:fldCharType="begin"/>
            </w:r>
            <w:r>
              <w:rPr>
                <w:noProof/>
                <w:webHidden/>
              </w:rPr>
              <w:instrText xml:space="preserve"> PAGEREF _Toc58847410 \h </w:instrText>
            </w:r>
            <w:r>
              <w:rPr>
                <w:noProof/>
                <w:webHidden/>
              </w:rPr>
            </w:r>
            <w:r>
              <w:rPr>
                <w:noProof/>
                <w:webHidden/>
              </w:rPr>
              <w:fldChar w:fldCharType="separate"/>
            </w:r>
            <w:r>
              <w:rPr>
                <w:noProof/>
                <w:webHidden/>
              </w:rPr>
              <w:t>10</w:t>
            </w:r>
            <w:r>
              <w:rPr>
                <w:noProof/>
                <w:webHidden/>
              </w:rPr>
              <w:fldChar w:fldCharType="end"/>
            </w:r>
          </w:hyperlink>
        </w:p>
        <w:p w14:paraId="5800EB62" w14:textId="7B37046A" w:rsidR="00446F26" w:rsidRDefault="00446F26">
          <w:pPr>
            <w:pStyle w:val="TOC2"/>
            <w:tabs>
              <w:tab w:val="right" w:leader="dot" w:pos="9350"/>
            </w:tabs>
            <w:rPr>
              <w:rFonts w:asciiTheme="minorHAnsi" w:eastAsiaTheme="minorEastAsia" w:hAnsiTheme="minorHAnsi"/>
              <w:noProof/>
              <w:sz w:val="22"/>
              <w:lang w:val="en-CA" w:eastAsia="en-CA"/>
            </w:rPr>
          </w:pPr>
          <w:hyperlink w:anchor="_Toc58847411" w:history="1">
            <w:r w:rsidRPr="00A10969">
              <w:rPr>
                <w:rStyle w:val="Hyperlink"/>
                <w:noProof/>
              </w:rPr>
              <w:t>Academic Accommodation of Students with Disabilities</w:t>
            </w:r>
            <w:r>
              <w:rPr>
                <w:noProof/>
                <w:webHidden/>
              </w:rPr>
              <w:tab/>
            </w:r>
            <w:r>
              <w:rPr>
                <w:noProof/>
                <w:webHidden/>
              </w:rPr>
              <w:fldChar w:fldCharType="begin"/>
            </w:r>
            <w:r>
              <w:rPr>
                <w:noProof/>
                <w:webHidden/>
              </w:rPr>
              <w:instrText xml:space="preserve"> PAGEREF _Toc58847411 \h </w:instrText>
            </w:r>
            <w:r>
              <w:rPr>
                <w:noProof/>
                <w:webHidden/>
              </w:rPr>
            </w:r>
            <w:r>
              <w:rPr>
                <w:noProof/>
                <w:webHidden/>
              </w:rPr>
              <w:fldChar w:fldCharType="separate"/>
            </w:r>
            <w:r>
              <w:rPr>
                <w:noProof/>
                <w:webHidden/>
              </w:rPr>
              <w:t>10</w:t>
            </w:r>
            <w:r>
              <w:rPr>
                <w:noProof/>
                <w:webHidden/>
              </w:rPr>
              <w:fldChar w:fldCharType="end"/>
            </w:r>
          </w:hyperlink>
        </w:p>
        <w:p w14:paraId="3653036A" w14:textId="2EF43512" w:rsidR="00446F26" w:rsidRDefault="00446F26">
          <w:pPr>
            <w:pStyle w:val="TOC2"/>
            <w:tabs>
              <w:tab w:val="right" w:leader="dot" w:pos="9350"/>
            </w:tabs>
            <w:rPr>
              <w:rFonts w:asciiTheme="minorHAnsi" w:eastAsiaTheme="minorEastAsia" w:hAnsiTheme="minorHAnsi"/>
              <w:noProof/>
              <w:sz w:val="22"/>
              <w:lang w:val="en-CA" w:eastAsia="en-CA"/>
            </w:rPr>
          </w:pPr>
          <w:hyperlink w:anchor="_Toc58847412" w:history="1">
            <w:r w:rsidRPr="00A10969">
              <w:rPr>
                <w:rStyle w:val="Hyperlink"/>
                <w:noProof/>
              </w:rPr>
              <w:t>Requests for Relief for Missed Academic Term Work</w:t>
            </w:r>
            <w:r>
              <w:rPr>
                <w:noProof/>
                <w:webHidden/>
              </w:rPr>
              <w:tab/>
            </w:r>
            <w:r>
              <w:rPr>
                <w:noProof/>
                <w:webHidden/>
              </w:rPr>
              <w:fldChar w:fldCharType="begin"/>
            </w:r>
            <w:r>
              <w:rPr>
                <w:noProof/>
                <w:webHidden/>
              </w:rPr>
              <w:instrText xml:space="preserve"> PAGEREF _Toc58847412 \h </w:instrText>
            </w:r>
            <w:r>
              <w:rPr>
                <w:noProof/>
                <w:webHidden/>
              </w:rPr>
            </w:r>
            <w:r>
              <w:rPr>
                <w:noProof/>
                <w:webHidden/>
              </w:rPr>
              <w:fldChar w:fldCharType="separate"/>
            </w:r>
            <w:r>
              <w:rPr>
                <w:noProof/>
                <w:webHidden/>
              </w:rPr>
              <w:t>10</w:t>
            </w:r>
            <w:r>
              <w:rPr>
                <w:noProof/>
                <w:webHidden/>
              </w:rPr>
              <w:fldChar w:fldCharType="end"/>
            </w:r>
          </w:hyperlink>
        </w:p>
        <w:p w14:paraId="29B6DA2B" w14:textId="6257BBB6" w:rsidR="00446F26" w:rsidRDefault="00446F26">
          <w:pPr>
            <w:pStyle w:val="TOC2"/>
            <w:tabs>
              <w:tab w:val="right" w:leader="dot" w:pos="9350"/>
            </w:tabs>
            <w:rPr>
              <w:rFonts w:asciiTheme="minorHAnsi" w:eastAsiaTheme="minorEastAsia" w:hAnsiTheme="minorHAnsi"/>
              <w:noProof/>
              <w:sz w:val="22"/>
              <w:lang w:val="en-CA" w:eastAsia="en-CA"/>
            </w:rPr>
          </w:pPr>
          <w:hyperlink w:anchor="_Toc58847413" w:history="1">
            <w:r w:rsidRPr="00A10969">
              <w:rPr>
                <w:rStyle w:val="Hyperlink"/>
                <w:noProof/>
              </w:rPr>
              <w:t>Academic Accommodation for Religious, Indigenous or Spiritual Observances (RISO)</w:t>
            </w:r>
            <w:r>
              <w:rPr>
                <w:noProof/>
                <w:webHidden/>
              </w:rPr>
              <w:tab/>
            </w:r>
            <w:r>
              <w:rPr>
                <w:noProof/>
                <w:webHidden/>
              </w:rPr>
              <w:fldChar w:fldCharType="begin"/>
            </w:r>
            <w:r>
              <w:rPr>
                <w:noProof/>
                <w:webHidden/>
              </w:rPr>
              <w:instrText xml:space="preserve"> PAGEREF _Toc58847413 \h </w:instrText>
            </w:r>
            <w:r>
              <w:rPr>
                <w:noProof/>
                <w:webHidden/>
              </w:rPr>
            </w:r>
            <w:r>
              <w:rPr>
                <w:noProof/>
                <w:webHidden/>
              </w:rPr>
              <w:fldChar w:fldCharType="separate"/>
            </w:r>
            <w:r>
              <w:rPr>
                <w:noProof/>
                <w:webHidden/>
              </w:rPr>
              <w:t>11</w:t>
            </w:r>
            <w:r>
              <w:rPr>
                <w:noProof/>
                <w:webHidden/>
              </w:rPr>
              <w:fldChar w:fldCharType="end"/>
            </w:r>
          </w:hyperlink>
        </w:p>
        <w:p w14:paraId="66DC633C" w14:textId="5DF3AB94" w:rsidR="00446F26" w:rsidRDefault="00446F26">
          <w:pPr>
            <w:pStyle w:val="TOC2"/>
            <w:tabs>
              <w:tab w:val="right" w:leader="dot" w:pos="9350"/>
            </w:tabs>
            <w:rPr>
              <w:rFonts w:asciiTheme="minorHAnsi" w:eastAsiaTheme="minorEastAsia" w:hAnsiTheme="minorHAnsi"/>
              <w:noProof/>
              <w:sz w:val="22"/>
              <w:lang w:val="en-CA" w:eastAsia="en-CA"/>
            </w:rPr>
          </w:pPr>
          <w:hyperlink w:anchor="_Toc58847414" w:history="1">
            <w:r w:rsidRPr="00A10969">
              <w:rPr>
                <w:rStyle w:val="Hyperlink"/>
                <w:noProof/>
              </w:rPr>
              <w:t>Copyright and Recording</w:t>
            </w:r>
            <w:r>
              <w:rPr>
                <w:noProof/>
                <w:webHidden/>
              </w:rPr>
              <w:tab/>
            </w:r>
            <w:r>
              <w:rPr>
                <w:noProof/>
                <w:webHidden/>
              </w:rPr>
              <w:fldChar w:fldCharType="begin"/>
            </w:r>
            <w:r>
              <w:rPr>
                <w:noProof/>
                <w:webHidden/>
              </w:rPr>
              <w:instrText xml:space="preserve"> PAGEREF _Toc58847414 \h </w:instrText>
            </w:r>
            <w:r>
              <w:rPr>
                <w:noProof/>
                <w:webHidden/>
              </w:rPr>
            </w:r>
            <w:r>
              <w:rPr>
                <w:noProof/>
                <w:webHidden/>
              </w:rPr>
              <w:fldChar w:fldCharType="separate"/>
            </w:r>
            <w:r>
              <w:rPr>
                <w:noProof/>
                <w:webHidden/>
              </w:rPr>
              <w:t>11</w:t>
            </w:r>
            <w:r>
              <w:rPr>
                <w:noProof/>
                <w:webHidden/>
              </w:rPr>
              <w:fldChar w:fldCharType="end"/>
            </w:r>
          </w:hyperlink>
        </w:p>
        <w:p w14:paraId="2FD7D6CE" w14:textId="090E89FA" w:rsidR="00446F26" w:rsidRDefault="00446F26">
          <w:pPr>
            <w:pStyle w:val="TOC2"/>
            <w:tabs>
              <w:tab w:val="right" w:leader="dot" w:pos="9350"/>
            </w:tabs>
            <w:rPr>
              <w:rFonts w:asciiTheme="minorHAnsi" w:eastAsiaTheme="minorEastAsia" w:hAnsiTheme="minorHAnsi"/>
              <w:noProof/>
              <w:sz w:val="22"/>
              <w:lang w:val="en-CA" w:eastAsia="en-CA"/>
            </w:rPr>
          </w:pPr>
          <w:hyperlink w:anchor="_Toc58847415" w:history="1">
            <w:r w:rsidRPr="00A10969">
              <w:rPr>
                <w:rStyle w:val="Hyperlink"/>
                <w:noProof/>
              </w:rPr>
              <w:t>Faculty of Social Sciences E-mail Communication Policy</w:t>
            </w:r>
            <w:r>
              <w:rPr>
                <w:noProof/>
                <w:webHidden/>
              </w:rPr>
              <w:tab/>
            </w:r>
            <w:r>
              <w:rPr>
                <w:noProof/>
                <w:webHidden/>
              </w:rPr>
              <w:fldChar w:fldCharType="begin"/>
            </w:r>
            <w:r>
              <w:rPr>
                <w:noProof/>
                <w:webHidden/>
              </w:rPr>
              <w:instrText xml:space="preserve"> PAGEREF _Toc58847415 \h </w:instrText>
            </w:r>
            <w:r>
              <w:rPr>
                <w:noProof/>
                <w:webHidden/>
              </w:rPr>
            </w:r>
            <w:r>
              <w:rPr>
                <w:noProof/>
                <w:webHidden/>
              </w:rPr>
              <w:fldChar w:fldCharType="separate"/>
            </w:r>
            <w:r>
              <w:rPr>
                <w:noProof/>
                <w:webHidden/>
              </w:rPr>
              <w:t>11</w:t>
            </w:r>
            <w:r>
              <w:rPr>
                <w:noProof/>
                <w:webHidden/>
              </w:rPr>
              <w:fldChar w:fldCharType="end"/>
            </w:r>
          </w:hyperlink>
        </w:p>
        <w:p w14:paraId="065866CB" w14:textId="34629E7C" w:rsidR="00446F26" w:rsidRDefault="00446F26">
          <w:pPr>
            <w:pStyle w:val="TOC2"/>
            <w:tabs>
              <w:tab w:val="right" w:leader="dot" w:pos="9350"/>
            </w:tabs>
            <w:rPr>
              <w:rFonts w:asciiTheme="minorHAnsi" w:eastAsiaTheme="minorEastAsia" w:hAnsiTheme="minorHAnsi"/>
              <w:noProof/>
              <w:sz w:val="22"/>
              <w:lang w:val="en-CA" w:eastAsia="en-CA"/>
            </w:rPr>
          </w:pPr>
          <w:hyperlink w:anchor="_Toc58847416" w:history="1">
            <w:r w:rsidRPr="00A10969">
              <w:rPr>
                <w:rStyle w:val="Hyperlink"/>
                <w:noProof/>
              </w:rPr>
              <w:t>Course Modification</w:t>
            </w:r>
            <w:r>
              <w:rPr>
                <w:noProof/>
                <w:webHidden/>
              </w:rPr>
              <w:tab/>
            </w:r>
            <w:r>
              <w:rPr>
                <w:noProof/>
                <w:webHidden/>
              </w:rPr>
              <w:fldChar w:fldCharType="begin"/>
            </w:r>
            <w:r>
              <w:rPr>
                <w:noProof/>
                <w:webHidden/>
              </w:rPr>
              <w:instrText xml:space="preserve"> PAGEREF _Toc58847416 \h </w:instrText>
            </w:r>
            <w:r>
              <w:rPr>
                <w:noProof/>
                <w:webHidden/>
              </w:rPr>
            </w:r>
            <w:r>
              <w:rPr>
                <w:noProof/>
                <w:webHidden/>
              </w:rPr>
              <w:fldChar w:fldCharType="separate"/>
            </w:r>
            <w:r>
              <w:rPr>
                <w:noProof/>
                <w:webHidden/>
              </w:rPr>
              <w:t>11</w:t>
            </w:r>
            <w:r>
              <w:rPr>
                <w:noProof/>
                <w:webHidden/>
              </w:rPr>
              <w:fldChar w:fldCharType="end"/>
            </w:r>
          </w:hyperlink>
        </w:p>
        <w:p w14:paraId="086C37F1" w14:textId="4290A23B" w:rsidR="00446F26" w:rsidRDefault="00446F26">
          <w:pPr>
            <w:pStyle w:val="TOC2"/>
            <w:tabs>
              <w:tab w:val="right" w:leader="dot" w:pos="9350"/>
            </w:tabs>
            <w:rPr>
              <w:rFonts w:asciiTheme="minorHAnsi" w:eastAsiaTheme="minorEastAsia" w:hAnsiTheme="minorHAnsi"/>
              <w:noProof/>
              <w:sz w:val="22"/>
              <w:lang w:val="en-CA" w:eastAsia="en-CA"/>
            </w:rPr>
          </w:pPr>
          <w:hyperlink w:anchor="_Toc58847417" w:history="1">
            <w:r w:rsidRPr="00A10969">
              <w:rPr>
                <w:rStyle w:val="Hyperlink"/>
                <w:noProof/>
              </w:rPr>
              <w:t>Extreme Circumstances</w:t>
            </w:r>
            <w:r>
              <w:rPr>
                <w:noProof/>
                <w:webHidden/>
              </w:rPr>
              <w:tab/>
            </w:r>
            <w:r>
              <w:rPr>
                <w:noProof/>
                <w:webHidden/>
              </w:rPr>
              <w:fldChar w:fldCharType="begin"/>
            </w:r>
            <w:r>
              <w:rPr>
                <w:noProof/>
                <w:webHidden/>
              </w:rPr>
              <w:instrText xml:space="preserve"> PAGEREF _Toc58847417 \h </w:instrText>
            </w:r>
            <w:r>
              <w:rPr>
                <w:noProof/>
                <w:webHidden/>
              </w:rPr>
            </w:r>
            <w:r>
              <w:rPr>
                <w:noProof/>
                <w:webHidden/>
              </w:rPr>
              <w:fldChar w:fldCharType="separate"/>
            </w:r>
            <w:r>
              <w:rPr>
                <w:noProof/>
                <w:webHidden/>
              </w:rPr>
              <w:t>11</w:t>
            </w:r>
            <w:r>
              <w:rPr>
                <w:noProof/>
                <w:webHidden/>
              </w:rPr>
              <w:fldChar w:fldCharType="end"/>
            </w:r>
          </w:hyperlink>
        </w:p>
        <w:p w14:paraId="30D95E72" w14:textId="3AAAC2E3" w:rsidR="001E657C" w:rsidRDefault="003D75ED" w:rsidP="00B74D6C">
          <w:r>
            <w:rPr>
              <w:rFonts w:cs="Arial"/>
            </w:rPr>
            <w:fldChar w:fldCharType="end"/>
          </w:r>
        </w:p>
      </w:sdtContent>
    </w:sdt>
    <w:p w14:paraId="1E09011A" w14:textId="77777777" w:rsidR="00B74D6C" w:rsidRDefault="00B74D6C">
      <w:pPr>
        <w:rPr>
          <w:rFonts w:eastAsiaTheme="majorEastAsia" w:cstheme="majorBidi"/>
          <w:b/>
          <w:sz w:val="28"/>
          <w:szCs w:val="32"/>
          <w:u w:val="single"/>
        </w:rPr>
      </w:pPr>
      <w:r>
        <w:br w:type="page"/>
      </w:r>
    </w:p>
    <w:p w14:paraId="5A7BF313" w14:textId="50F1B0BE" w:rsidR="00A03C8F" w:rsidRDefault="00A03C8F" w:rsidP="009F7FC2">
      <w:pPr>
        <w:pStyle w:val="Heading1"/>
      </w:pPr>
      <w:bookmarkStart w:id="0" w:name="_Toc58847380"/>
      <w:r>
        <w:lastRenderedPageBreak/>
        <w:t>Course Description</w:t>
      </w:r>
      <w:bookmarkEnd w:id="0"/>
    </w:p>
    <w:p w14:paraId="11F340A0" w14:textId="1F786345" w:rsidR="007F3D99" w:rsidRPr="007F3D99" w:rsidRDefault="007F3D99" w:rsidP="007F3D99">
      <w:pPr>
        <w:jc w:val="both"/>
        <w:rPr>
          <w:rFonts w:cs="Arial"/>
        </w:rPr>
      </w:pPr>
      <w:r w:rsidRPr="007F3D99">
        <w:rPr>
          <w:rFonts w:cs="Arial"/>
        </w:rPr>
        <w:t xml:space="preserve">This course will introduce students to the history, politics, and consequences of incarceration in </w:t>
      </w:r>
      <w:r w:rsidR="00F20FF8">
        <w:rPr>
          <w:rFonts w:cs="Arial"/>
        </w:rPr>
        <w:t>North America</w:t>
      </w:r>
      <w:r w:rsidRPr="007F3D99">
        <w:rPr>
          <w:rFonts w:cs="Arial"/>
        </w:rPr>
        <w:t xml:space="preserve"> and abroad. We will examine why and how we have punished</w:t>
      </w:r>
      <w:r>
        <w:rPr>
          <w:rFonts w:cs="Arial"/>
        </w:rPr>
        <w:t xml:space="preserve"> in the past</w:t>
      </w:r>
      <w:r w:rsidRPr="007F3D99">
        <w:rPr>
          <w:rFonts w:cs="Arial"/>
        </w:rPr>
        <w:t xml:space="preserve">, the reasons and methods for punishment in contemporary society, and how punishment is experienced by </w:t>
      </w:r>
      <w:r>
        <w:rPr>
          <w:rFonts w:cs="Arial"/>
        </w:rPr>
        <w:t>people housed in prisons</w:t>
      </w:r>
      <w:r w:rsidRPr="007F3D99">
        <w:rPr>
          <w:rFonts w:cs="Arial"/>
        </w:rPr>
        <w:t xml:space="preserve"> and </w:t>
      </w:r>
      <w:r>
        <w:rPr>
          <w:rFonts w:cs="Arial"/>
        </w:rPr>
        <w:t>those</w:t>
      </w:r>
      <w:r w:rsidRPr="007F3D99">
        <w:rPr>
          <w:rFonts w:cs="Arial"/>
        </w:rPr>
        <w:t xml:space="preserve"> released back into society. Using “the prison” as our unit of analysis, we will tackle both theoretical and substantive issues around incarceration and explore questions such as: 1) What is the relationship between incarceration and class, race, ethnicity, gender, and age? 2) What determines the scope of incarceration and what impact does it have on </w:t>
      </w:r>
      <w:r w:rsidR="00DB0A15">
        <w:rPr>
          <w:rFonts w:cs="Arial"/>
        </w:rPr>
        <w:t>those housed in prisons</w:t>
      </w:r>
      <w:r w:rsidRPr="007F3D99">
        <w:rPr>
          <w:rFonts w:cs="Arial"/>
        </w:rPr>
        <w:t>, their families, and the communities they come from? 3) How do prisons contribute to the growing penalization of poverty in modern society? 4) How do we go about studying prisons, and what are the strengths and limitations</w:t>
      </w:r>
      <w:r w:rsidR="00DB0A15">
        <w:rPr>
          <w:rFonts w:cs="Arial"/>
        </w:rPr>
        <w:t xml:space="preserve"> of</w:t>
      </w:r>
      <w:r w:rsidRPr="007F3D99">
        <w:rPr>
          <w:rFonts w:cs="Arial"/>
        </w:rPr>
        <w:t xml:space="preserve"> various approaches? </w:t>
      </w:r>
    </w:p>
    <w:p w14:paraId="1E582754" w14:textId="78608F18" w:rsidR="00A03C8F" w:rsidRDefault="00A03C8F" w:rsidP="009F7FC2">
      <w:pPr>
        <w:pStyle w:val="Heading1"/>
      </w:pPr>
      <w:bookmarkStart w:id="1" w:name="_Toc58847381"/>
      <w:r>
        <w:t>Course Objectives</w:t>
      </w:r>
      <w:bookmarkEnd w:id="1"/>
    </w:p>
    <w:p w14:paraId="4C0AE2BD" w14:textId="53050E94" w:rsidR="00DB0A15" w:rsidRPr="00DB0A15" w:rsidRDefault="009F7FC2" w:rsidP="00DB0A15">
      <w:pPr>
        <w:rPr>
          <w:rFonts w:cs="Arial"/>
          <w:szCs w:val="24"/>
        </w:rPr>
      </w:pPr>
      <w:r>
        <w:t xml:space="preserve">By </w:t>
      </w:r>
      <w:r w:rsidRPr="00463A5D">
        <w:rPr>
          <w:rFonts w:cs="Arial"/>
          <w:szCs w:val="24"/>
        </w:rPr>
        <w:t xml:space="preserve">the end of </w:t>
      </w:r>
      <w:r w:rsidR="00DB0A15">
        <w:rPr>
          <w:rFonts w:cs="Arial"/>
          <w:szCs w:val="24"/>
        </w:rPr>
        <w:t>the</w:t>
      </w:r>
      <w:r w:rsidRPr="00463A5D">
        <w:rPr>
          <w:rFonts w:cs="Arial"/>
          <w:szCs w:val="24"/>
        </w:rPr>
        <w:t xml:space="preserve"> course</w:t>
      </w:r>
      <w:r w:rsidR="00DB0A15">
        <w:rPr>
          <w:rFonts w:cs="Arial"/>
          <w:szCs w:val="24"/>
        </w:rPr>
        <w:t>, students will have learned about:</w:t>
      </w:r>
    </w:p>
    <w:p w14:paraId="3E4922E4" w14:textId="77777777" w:rsidR="00DB0A15" w:rsidRDefault="00DB0A15" w:rsidP="00DB0A15">
      <w:pPr>
        <w:pStyle w:val="ListParagraph"/>
        <w:numPr>
          <w:ilvl w:val="0"/>
          <w:numId w:val="10"/>
        </w:numPr>
        <w:spacing w:after="0" w:line="240" w:lineRule="auto"/>
        <w:rPr>
          <w:bCs/>
        </w:rPr>
      </w:pPr>
      <w:r>
        <w:rPr>
          <w:bCs/>
        </w:rPr>
        <w:t>T</w:t>
      </w:r>
      <w:r w:rsidRPr="000E53A8">
        <w:rPr>
          <w:bCs/>
        </w:rPr>
        <w:t>he politics, history, and collateral consequences of incarceration</w:t>
      </w:r>
    </w:p>
    <w:p w14:paraId="16CC5B99" w14:textId="77777777" w:rsidR="00DB0A15" w:rsidRPr="000E53A8" w:rsidRDefault="00DB0A15" w:rsidP="00DB0A15">
      <w:pPr>
        <w:pStyle w:val="ListParagraph"/>
        <w:numPr>
          <w:ilvl w:val="0"/>
          <w:numId w:val="10"/>
        </w:numPr>
        <w:spacing w:after="0" w:line="240" w:lineRule="auto"/>
        <w:rPr>
          <w:bCs/>
        </w:rPr>
      </w:pPr>
      <w:r>
        <w:rPr>
          <w:bCs/>
        </w:rPr>
        <w:t>Ho</w:t>
      </w:r>
      <w:r w:rsidRPr="000E53A8">
        <w:rPr>
          <w:bCs/>
        </w:rPr>
        <w:t xml:space="preserve">w we punish and the multiple </w:t>
      </w:r>
      <w:r>
        <w:rPr>
          <w:bCs/>
        </w:rPr>
        <w:t>(</w:t>
      </w:r>
      <w:r w:rsidRPr="000E53A8">
        <w:rPr>
          <w:bCs/>
        </w:rPr>
        <w:t>and often contradictory</w:t>
      </w:r>
      <w:r>
        <w:rPr>
          <w:bCs/>
        </w:rPr>
        <w:t>)</w:t>
      </w:r>
      <w:r w:rsidRPr="000E53A8">
        <w:rPr>
          <w:bCs/>
        </w:rPr>
        <w:t xml:space="preserve"> aims of incarceration</w:t>
      </w:r>
    </w:p>
    <w:p w14:paraId="38E2BD19" w14:textId="77777777" w:rsidR="00DB0A15" w:rsidRDefault="00DB0A15" w:rsidP="00DB0A15">
      <w:pPr>
        <w:pStyle w:val="ListParagraph"/>
        <w:numPr>
          <w:ilvl w:val="0"/>
          <w:numId w:val="10"/>
        </w:numPr>
        <w:spacing w:after="0" w:line="240" w:lineRule="auto"/>
        <w:rPr>
          <w:bCs/>
        </w:rPr>
      </w:pPr>
      <w:r>
        <w:rPr>
          <w:bCs/>
        </w:rPr>
        <w:t>The</w:t>
      </w:r>
      <w:r w:rsidRPr="000E53A8">
        <w:rPr>
          <w:bCs/>
        </w:rPr>
        <w:t xml:space="preserve"> racial, ethnic, and gendered aspects of who we incarcerate </w:t>
      </w:r>
    </w:p>
    <w:p w14:paraId="6D7D2A9E" w14:textId="77777777" w:rsidR="00DB0A15" w:rsidRDefault="00DB0A15" w:rsidP="00DB0A15">
      <w:pPr>
        <w:pStyle w:val="ListParagraph"/>
        <w:numPr>
          <w:ilvl w:val="0"/>
          <w:numId w:val="10"/>
        </w:numPr>
        <w:spacing w:after="0" w:line="240" w:lineRule="auto"/>
        <w:rPr>
          <w:bCs/>
        </w:rPr>
      </w:pPr>
      <w:r>
        <w:rPr>
          <w:bCs/>
        </w:rPr>
        <w:t>T</w:t>
      </w:r>
      <w:r w:rsidRPr="000E53A8">
        <w:rPr>
          <w:bCs/>
        </w:rPr>
        <w:t>he overlap between victims and offenders</w:t>
      </w:r>
    </w:p>
    <w:p w14:paraId="1A61E741" w14:textId="237DC49B" w:rsidR="00DB0A15" w:rsidRDefault="00DB0A15" w:rsidP="00DB0A15">
      <w:pPr>
        <w:pStyle w:val="ListParagraph"/>
        <w:numPr>
          <w:ilvl w:val="0"/>
          <w:numId w:val="10"/>
        </w:numPr>
        <w:spacing w:after="0" w:line="240" w:lineRule="auto"/>
        <w:rPr>
          <w:bCs/>
        </w:rPr>
      </w:pPr>
      <w:r>
        <w:rPr>
          <w:bCs/>
        </w:rPr>
        <w:t>The</w:t>
      </w:r>
      <w:r w:rsidRPr="000E53A8">
        <w:rPr>
          <w:bCs/>
        </w:rPr>
        <w:t xml:space="preserve"> prisoner society, prison codes, and how prisons </w:t>
      </w:r>
      <w:r>
        <w:rPr>
          <w:bCs/>
        </w:rPr>
        <w:t>operate</w:t>
      </w:r>
    </w:p>
    <w:p w14:paraId="1D80BA60" w14:textId="77777777" w:rsidR="00DB0A15" w:rsidRDefault="00DB0A15" w:rsidP="00DB0A15">
      <w:pPr>
        <w:pStyle w:val="ListParagraph"/>
        <w:numPr>
          <w:ilvl w:val="0"/>
          <w:numId w:val="10"/>
        </w:numPr>
        <w:spacing w:after="0" w:line="240" w:lineRule="auto"/>
        <w:rPr>
          <w:bCs/>
        </w:rPr>
      </w:pPr>
      <w:r w:rsidRPr="000E53A8">
        <w:rPr>
          <w:bCs/>
        </w:rPr>
        <w:t>Correctional officer culture, discretion, and the dynamics of authority in a total institution</w:t>
      </w:r>
    </w:p>
    <w:p w14:paraId="6E7ABEAD" w14:textId="59A6BA49" w:rsidR="00DB0A15" w:rsidRPr="000E53A8" w:rsidRDefault="00DB0A15" w:rsidP="00DB0A15">
      <w:pPr>
        <w:pStyle w:val="ListParagraph"/>
        <w:numPr>
          <w:ilvl w:val="0"/>
          <w:numId w:val="10"/>
        </w:numPr>
        <w:spacing w:after="0" w:line="240" w:lineRule="auto"/>
        <w:rPr>
          <w:bCs/>
        </w:rPr>
      </w:pPr>
      <w:r>
        <w:rPr>
          <w:bCs/>
        </w:rPr>
        <w:t xml:space="preserve">How to improve </w:t>
      </w:r>
      <w:r w:rsidR="00F20FF8">
        <w:rPr>
          <w:bCs/>
        </w:rPr>
        <w:t xml:space="preserve">their </w:t>
      </w:r>
      <w:r>
        <w:rPr>
          <w:bCs/>
        </w:rPr>
        <w:t>writing and analytical skills</w:t>
      </w:r>
    </w:p>
    <w:p w14:paraId="79652DB1" w14:textId="79D28F2F" w:rsidR="00E96625" w:rsidRDefault="00DB0A15" w:rsidP="00A2396B">
      <w:pPr>
        <w:pStyle w:val="ListParagraph"/>
        <w:numPr>
          <w:ilvl w:val="0"/>
          <w:numId w:val="10"/>
        </w:numPr>
      </w:pPr>
      <w:r>
        <w:rPr>
          <w:rFonts w:cs="Arial"/>
          <w:szCs w:val="24"/>
        </w:rPr>
        <w:t>How to think</w:t>
      </w:r>
      <w:r w:rsidR="00E96625" w:rsidRPr="00C413E5">
        <w:rPr>
          <w:rFonts w:cs="Arial"/>
          <w:szCs w:val="24"/>
        </w:rPr>
        <w:t xml:space="preserve"> critically about research and media depictions of </w:t>
      </w:r>
      <w:r>
        <w:rPr>
          <w:rFonts w:cs="Arial"/>
          <w:szCs w:val="24"/>
        </w:rPr>
        <w:t xml:space="preserve">prisons and those currently and formerly housed in </w:t>
      </w:r>
      <w:r w:rsidR="00F20FF8">
        <w:rPr>
          <w:rFonts w:cs="Arial"/>
          <w:szCs w:val="24"/>
        </w:rPr>
        <w:t>these spaces</w:t>
      </w:r>
      <w:r>
        <w:rPr>
          <w:rFonts w:cs="Arial"/>
          <w:szCs w:val="24"/>
        </w:rPr>
        <w:t>.</w:t>
      </w:r>
    </w:p>
    <w:p w14:paraId="7DF2020A" w14:textId="3996E2BA" w:rsidR="00A03C8F" w:rsidRDefault="00A03C8F" w:rsidP="009F7FC2">
      <w:pPr>
        <w:pStyle w:val="Heading1"/>
      </w:pPr>
      <w:bookmarkStart w:id="2" w:name="_Toc58847382"/>
      <w:r>
        <w:t>Required Materials and Texts</w:t>
      </w:r>
      <w:bookmarkEnd w:id="2"/>
    </w:p>
    <w:p w14:paraId="034A4774" w14:textId="4AC2399A" w:rsidR="00E96625" w:rsidRDefault="0042224B" w:rsidP="00463A5D">
      <w:pPr>
        <w:spacing w:after="0" w:line="240" w:lineRule="auto"/>
        <w:jc w:val="both"/>
        <w:rPr>
          <w:rFonts w:cs="Arial"/>
          <w:color w:val="000000" w:themeColor="text1"/>
          <w:szCs w:val="24"/>
        </w:rPr>
      </w:pPr>
      <w:r>
        <w:rPr>
          <w:rFonts w:cs="Arial"/>
          <w:color w:val="000000" w:themeColor="text1"/>
          <w:szCs w:val="24"/>
        </w:rPr>
        <w:t>Course material</w:t>
      </w:r>
      <w:r w:rsidRPr="00463A5D">
        <w:rPr>
          <w:rFonts w:cs="Arial"/>
          <w:color w:val="000000" w:themeColor="text1"/>
          <w:szCs w:val="24"/>
        </w:rPr>
        <w:t xml:space="preserve"> will consist primarily of </w:t>
      </w:r>
      <w:r w:rsidR="00F20FF8">
        <w:rPr>
          <w:rFonts w:cs="Arial"/>
          <w:color w:val="000000" w:themeColor="text1"/>
          <w:szCs w:val="24"/>
        </w:rPr>
        <w:t xml:space="preserve">lectures, </w:t>
      </w:r>
      <w:r w:rsidRPr="00463A5D">
        <w:rPr>
          <w:rFonts w:cs="Arial"/>
          <w:color w:val="000000" w:themeColor="text1"/>
          <w:szCs w:val="24"/>
        </w:rPr>
        <w:t>journal articles</w:t>
      </w:r>
      <w:r>
        <w:rPr>
          <w:rFonts w:cs="Arial"/>
          <w:color w:val="000000" w:themeColor="text1"/>
          <w:szCs w:val="24"/>
        </w:rPr>
        <w:t xml:space="preserve">, </w:t>
      </w:r>
      <w:r w:rsidRPr="00463A5D">
        <w:rPr>
          <w:rFonts w:cs="Arial"/>
          <w:color w:val="000000" w:themeColor="text1"/>
          <w:szCs w:val="24"/>
        </w:rPr>
        <w:t xml:space="preserve">book chapters, </w:t>
      </w:r>
      <w:r>
        <w:rPr>
          <w:rFonts w:cs="Arial"/>
          <w:color w:val="000000" w:themeColor="text1"/>
          <w:szCs w:val="24"/>
        </w:rPr>
        <w:t>and audio/visual resources (</w:t>
      </w:r>
      <w:r w:rsidR="00AD3AE1">
        <w:rPr>
          <w:rFonts w:cs="Arial"/>
          <w:color w:val="000000" w:themeColor="text1"/>
          <w:szCs w:val="24"/>
        </w:rPr>
        <w:t xml:space="preserve">e.g., </w:t>
      </w:r>
      <w:r>
        <w:rPr>
          <w:rFonts w:cs="Arial"/>
          <w:color w:val="000000" w:themeColor="text1"/>
          <w:szCs w:val="24"/>
        </w:rPr>
        <w:t xml:space="preserve">documentaries, podcasts, short </w:t>
      </w:r>
      <w:r w:rsidR="00AD3AE1">
        <w:rPr>
          <w:rFonts w:cs="Arial"/>
          <w:color w:val="000000" w:themeColor="text1"/>
          <w:szCs w:val="24"/>
        </w:rPr>
        <w:t xml:space="preserve">video </w:t>
      </w:r>
      <w:r>
        <w:rPr>
          <w:rFonts w:cs="Arial"/>
          <w:color w:val="000000" w:themeColor="text1"/>
          <w:szCs w:val="24"/>
        </w:rPr>
        <w:t>clips</w:t>
      </w:r>
      <w:r w:rsidR="00AD3AE1">
        <w:rPr>
          <w:rFonts w:cs="Arial"/>
          <w:color w:val="000000" w:themeColor="text1"/>
          <w:szCs w:val="24"/>
        </w:rPr>
        <w:t>, etc.</w:t>
      </w:r>
      <w:r>
        <w:rPr>
          <w:rFonts w:cs="Arial"/>
          <w:color w:val="000000" w:themeColor="text1"/>
          <w:szCs w:val="24"/>
        </w:rPr>
        <w:t>)</w:t>
      </w:r>
      <w:r w:rsidR="00AD3AE1">
        <w:rPr>
          <w:rFonts w:cs="Arial"/>
          <w:color w:val="000000" w:themeColor="text1"/>
          <w:szCs w:val="24"/>
        </w:rPr>
        <w:t xml:space="preserve">. All of this material </w:t>
      </w:r>
      <w:r w:rsidRPr="00463A5D">
        <w:rPr>
          <w:rFonts w:cs="Arial"/>
          <w:color w:val="000000" w:themeColor="text1"/>
          <w:szCs w:val="24"/>
        </w:rPr>
        <w:t>will</w:t>
      </w:r>
      <w:r w:rsidR="00AD3AE1">
        <w:rPr>
          <w:rFonts w:cs="Arial"/>
          <w:color w:val="000000" w:themeColor="text1"/>
          <w:szCs w:val="24"/>
        </w:rPr>
        <w:t xml:space="preserve"> be organized and </w:t>
      </w:r>
      <w:r w:rsidRPr="00463A5D">
        <w:rPr>
          <w:rFonts w:cs="Arial"/>
          <w:color w:val="000000" w:themeColor="text1"/>
          <w:szCs w:val="24"/>
        </w:rPr>
        <w:t>available</w:t>
      </w:r>
      <w:r w:rsidR="00AD3AE1">
        <w:rPr>
          <w:rFonts w:cs="Arial"/>
          <w:color w:val="000000" w:themeColor="text1"/>
          <w:szCs w:val="24"/>
        </w:rPr>
        <w:t xml:space="preserve"> to you</w:t>
      </w:r>
      <w:r w:rsidRPr="00463A5D">
        <w:rPr>
          <w:rFonts w:cs="Arial"/>
          <w:color w:val="000000" w:themeColor="text1"/>
          <w:szCs w:val="24"/>
        </w:rPr>
        <w:t xml:space="preserve"> on Avenue to Learn. If you are unable to access the website, please contact your instructor to enroll you. Please check the website frequently for class announcements and other important information.</w:t>
      </w:r>
    </w:p>
    <w:p w14:paraId="70A31264" w14:textId="77777777" w:rsidR="0042224B" w:rsidRPr="00C413E5" w:rsidRDefault="0042224B" w:rsidP="00463A5D">
      <w:pPr>
        <w:spacing w:after="0" w:line="240" w:lineRule="auto"/>
        <w:jc w:val="both"/>
        <w:rPr>
          <w:rFonts w:cs="Arial"/>
          <w:color w:val="000000" w:themeColor="text1"/>
          <w:szCs w:val="24"/>
        </w:rPr>
      </w:pPr>
    </w:p>
    <w:p w14:paraId="17E6E33F" w14:textId="55B889CA" w:rsidR="00D7196B" w:rsidRDefault="00463A5D" w:rsidP="00D7196B">
      <w:pPr>
        <w:jc w:val="both"/>
        <w:rPr>
          <w:rFonts w:cs="Arial"/>
          <w:i/>
          <w:color w:val="000000" w:themeColor="text1"/>
          <w:szCs w:val="24"/>
        </w:rPr>
      </w:pPr>
      <w:r w:rsidRPr="00463A5D">
        <w:rPr>
          <w:rFonts w:cs="Arial"/>
          <w:i/>
          <w:color w:val="000000" w:themeColor="text1"/>
          <w:szCs w:val="24"/>
        </w:rPr>
        <w:t>N.B. Students should be aware that, when accessing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disclosure please discuss this with the course instructor</w:t>
      </w:r>
    </w:p>
    <w:p w14:paraId="24AB82C4" w14:textId="6A27E772" w:rsidR="00A03C8F" w:rsidRDefault="00DD55CC" w:rsidP="009F7FC2">
      <w:pPr>
        <w:pStyle w:val="Heading1"/>
      </w:pPr>
      <w:bookmarkStart w:id="3" w:name="_Toc58847383"/>
      <w:r>
        <w:lastRenderedPageBreak/>
        <w:t>Class Format</w:t>
      </w:r>
      <w:bookmarkEnd w:id="3"/>
    </w:p>
    <w:p w14:paraId="281F9063" w14:textId="122C5704" w:rsidR="00654560" w:rsidRDefault="00463A5D" w:rsidP="008F29A4">
      <w:pPr>
        <w:jc w:val="both"/>
      </w:pPr>
      <w:r w:rsidRPr="00AD3AE1">
        <w:t>This class will be delivered through a mix of asynchronous and synchronous components. I will post weekly</w:t>
      </w:r>
      <w:r w:rsidR="00C413E5" w:rsidRPr="00AD3AE1">
        <w:t>,</w:t>
      </w:r>
      <w:r w:rsidRPr="00AD3AE1">
        <w:t xml:space="preserve"> </w:t>
      </w:r>
      <w:r w:rsidR="00C413E5" w:rsidRPr="00AD3AE1">
        <w:t xml:space="preserve">pre-recorded </w:t>
      </w:r>
      <w:r w:rsidRPr="00AD3AE1">
        <w:t>lectures</w:t>
      </w:r>
      <w:r w:rsidR="008F29A4" w:rsidRPr="00AD3AE1">
        <w:t xml:space="preserve"> on </w:t>
      </w:r>
      <w:r w:rsidR="00AD3AE1">
        <w:t>Avenue to Learn</w:t>
      </w:r>
      <w:r w:rsidRPr="00AD3AE1">
        <w:t xml:space="preserve"> every Friday by </w:t>
      </w:r>
      <w:r w:rsidR="00F20FF8">
        <w:t>2:30pm</w:t>
      </w:r>
      <w:r w:rsidRPr="00AD3AE1">
        <w:t>, and you can view the</w:t>
      </w:r>
      <w:r w:rsidR="00AD3AE1">
        <w:t>se</w:t>
      </w:r>
      <w:r w:rsidRPr="00AD3AE1">
        <w:t xml:space="preserve"> lectures at your leisure. I will be holding virtual “office hours” every Friday from </w:t>
      </w:r>
      <w:r w:rsidR="00F20FF8">
        <w:t>4:30</w:t>
      </w:r>
      <w:r w:rsidR="00654560">
        <w:t>–</w:t>
      </w:r>
      <w:r w:rsidR="00F20FF8">
        <w:t>5:20pm</w:t>
      </w:r>
      <w:r w:rsidRPr="00AD3AE1">
        <w:t xml:space="preserve"> via Zoom. </w:t>
      </w:r>
      <w:r w:rsidR="00654560">
        <w:t xml:space="preserve">Our TA will be holding officer hours on Mondays from 10:00–11:00am, where you can ask questions about the readings, assignments, and lecture material. </w:t>
      </w:r>
      <w:r w:rsidR="00654560" w:rsidRPr="00AD3AE1">
        <w:t xml:space="preserve">If you would like to schedule a </w:t>
      </w:r>
      <w:r w:rsidR="00654560">
        <w:t>meeting,</w:t>
      </w:r>
      <w:r w:rsidR="00654560" w:rsidRPr="00AD3AE1">
        <w:t xml:space="preserve"> please email </w:t>
      </w:r>
      <w:r w:rsidR="00654560">
        <w:t>us</w:t>
      </w:r>
      <w:r w:rsidR="00654560" w:rsidRPr="00AD3AE1">
        <w:t xml:space="preserve"> and </w:t>
      </w:r>
      <w:r w:rsidR="00654560">
        <w:t>we</w:t>
      </w:r>
      <w:r w:rsidR="00654560" w:rsidRPr="00AD3AE1">
        <w:t xml:space="preserve"> will send you a personalized Zoom link.</w:t>
      </w:r>
      <w:r w:rsidR="00654560">
        <w:t xml:space="preserve"> We </w:t>
      </w:r>
      <w:r w:rsidR="00001088">
        <w:t>will</w:t>
      </w:r>
      <w:r w:rsidR="00C85003">
        <w:t xml:space="preserve"> also host</w:t>
      </w:r>
      <w:r w:rsidR="00654560">
        <w:t xml:space="preserve"> </w:t>
      </w:r>
      <w:r w:rsidR="00001088">
        <w:t xml:space="preserve">a few </w:t>
      </w:r>
      <w:r w:rsidR="00654560">
        <w:t>“pop-in Zoom sessions” throughout the term</w:t>
      </w:r>
      <w:r w:rsidR="00C85003">
        <w:t xml:space="preserve">, which will be optional but a great way to </w:t>
      </w:r>
      <w:r w:rsidR="00001088">
        <w:t>connect with</w:t>
      </w:r>
      <w:r w:rsidR="00C85003">
        <w:t xml:space="preserve"> your instructor, TA, and other students in the course—more details on this to follow.</w:t>
      </w:r>
    </w:p>
    <w:p w14:paraId="207398BD" w14:textId="29E39F14" w:rsidR="00A05C89" w:rsidRDefault="00A05C89" w:rsidP="009F7FC2">
      <w:pPr>
        <w:pStyle w:val="Heading1"/>
      </w:pPr>
      <w:bookmarkStart w:id="4" w:name="_Toc58847384"/>
      <w:r>
        <w:t xml:space="preserve">Course Evaluation – </w:t>
      </w:r>
      <w:r w:rsidR="00DD55CC">
        <w:t>Overview</w:t>
      </w:r>
      <w:bookmarkEnd w:id="4"/>
    </w:p>
    <w:p w14:paraId="0DB7469B" w14:textId="755A8622" w:rsidR="009F7FC2" w:rsidRPr="00662219" w:rsidRDefault="00662219" w:rsidP="00B74D6C">
      <w:pPr>
        <w:pStyle w:val="ListParagraph"/>
        <w:numPr>
          <w:ilvl w:val="0"/>
          <w:numId w:val="3"/>
        </w:numPr>
        <w:rPr>
          <w:rFonts w:cs="Arial"/>
          <w:szCs w:val="24"/>
        </w:rPr>
      </w:pPr>
      <w:r>
        <w:rPr>
          <w:rFonts w:eastAsia="Times New Roman" w:cs="Arial"/>
          <w:szCs w:val="24"/>
        </w:rPr>
        <w:t xml:space="preserve">Midterm Test </w:t>
      </w:r>
      <w:r w:rsidR="0068076E" w:rsidRPr="00662219">
        <w:rPr>
          <w:rFonts w:eastAsia="Times New Roman" w:cs="Arial"/>
          <w:szCs w:val="24"/>
        </w:rPr>
        <w:t>(</w:t>
      </w:r>
      <w:r w:rsidRPr="00662219">
        <w:rPr>
          <w:rFonts w:eastAsia="Times New Roman" w:cs="Arial"/>
          <w:szCs w:val="24"/>
        </w:rPr>
        <w:t>25</w:t>
      </w:r>
      <w:r w:rsidR="0068076E" w:rsidRPr="00662219">
        <w:rPr>
          <w:rFonts w:eastAsia="Times New Roman" w:cs="Arial"/>
          <w:szCs w:val="24"/>
        </w:rPr>
        <w:t xml:space="preserve">%): </w:t>
      </w:r>
      <w:r w:rsidR="002B1D9F" w:rsidRPr="00662219">
        <w:rPr>
          <w:rFonts w:eastAsia="Times New Roman" w:cs="Arial"/>
          <w:szCs w:val="24"/>
        </w:rPr>
        <w:t xml:space="preserve">Friday, February </w:t>
      </w:r>
      <w:r>
        <w:rPr>
          <w:rFonts w:eastAsia="Times New Roman" w:cs="Arial"/>
          <w:szCs w:val="24"/>
        </w:rPr>
        <w:t>26</w:t>
      </w:r>
      <w:r w:rsidRPr="00662219">
        <w:rPr>
          <w:rFonts w:eastAsia="Times New Roman" w:cs="Arial"/>
          <w:szCs w:val="24"/>
          <w:vertAlign w:val="superscript"/>
        </w:rPr>
        <w:t>th</w:t>
      </w:r>
      <w:r w:rsidR="002B1D9F" w:rsidRPr="00662219">
        <w:rPr>
          <w:rFonts w:eastAsia="Times New Roman" w:cs="Arial"/>
          <w:szCs w:val="24"/>
        </w:rPr>
        <w:t>, 202</w:t>
      </w:r>
      <w:r>
        <w:rPr>
          <w:rFonts w:eastAsia="Times New Roman" w:cs="Arial"/>
          <w:szCs w:val="24"/>
        </w:rPr>
        <w:t>1</w:t>
      </w:r>
    </w:p>
    <w:p w14:paraId="2FC2B7F9" w14:textId="66538CC0" w:rsidR="00662219" w:rsidRPr="00662219" w:rsidRDefault="00662219" w:rsidP="00B74D6C">
      <w:pPr>
        <w:pStyle w:val="ListParagraph"/>
        <w:numPr>
          <w:ilvl w:val="0"/>
          <w:numId w:val="3"/>
        </w:numPr>
        <w:rPr>
          <w:rFonts w:cs="Arial"/>
          <w:szCs w:val="24"/>
        </w:rPr>
      </w:pPr>
      <w:r>
        <w:rPr>
          <w:rFonts w:eastAsia="Times New Roman" w:cs="Arial"/>
          <w:szCs w:val="24"/>
        </w:rPr>
        <w:t xml:space="preserve">Group </w:t>
      </w:r>
      <w:r w:rsidR="00210459">
        <w:rPr>
          <w:rFonts w:eastAsia="Times New Roman" w:cs="Arial"/>
          <w:szCs w:val="24"/>
        </w:rPr>
        <w:t xml:space="preserve">Video </w:t>
      </w:r>
      <w:r>
        <w:rPr>
          <w:rFonts w:eastAsia="Times New Roman" w:cs="Arial"/>
          <w:szCs w:val="24"/>
        </w:rPr>
        <w:t xml:space="preserve">Presentation (15%): </w:t>
      </w:r>
      <w:r w:rsidR="00AF2BF1">
        <w:rPr>
          <w:rFonts w:eastAsia="Times New Roman" w:cs="Arial"/>
          <w:szCs w:val="24"/>
        </w:rPr>
        <w:t>Friday, March 12</w:t>
      </w:r>
      <w:r w:rsidR="00AF2BF1" w:rsidRPr="00AF2BF1">
        <w:rPr>
          <w:rFonts w:eastAsia="Times New Roman" w:cs="Arial"/>
          <w:szCs w:val="24"/>
          <w:vertAlign w:val="superscript"/>
        </w:rPr>
        <w:t>th</w:t>
      </w:r>
      <w:r w:rsidR="00AF2BF1">
        <w:rPr>
          <w:rFonts w:eastAsia="Times New Roman" w:cs="Arial"/>
          <w:szCs w:val="24"/>
        </w:rPr>
        <w:t>, 2021.</w:t>
      </w:r>
    </w:p>
    <w:p w14:paraId="4BB681E0" w14:textId="53DD39E7" w:rsidR="0068076E" w:rsidRPr="00662219" w:rsidRDefault="00266C23" w:rsidP="00662219">
      <w:pPr>
        <w:pStyle w:val="ListParagraph"/>
        <w:numPr>
          <w:ilvl w:val="0"/>
          <w:numId w:val="3"/>
        </w:numPr>
        <w:rPr>
          <w:rFonts w:cs="Arial"/>
          <w:szCs w:val="24"/>
        </w:rPr>
      </w:pPr>
      <w:r>
        <w:rPr>
          <w:rFonts w:cs="Arial"/>
          <w:szCs w:val="24"/>
        </w:rPr>
        <w:t xml:space="preserve">Review </w:t>
      </w:r>
      <w:r w:rsidR="00662219">
        <w:rPr>
          <w:rFonts w:cs="Arial"/>
          <w:szCs w:val="24"/>
        </w:rPr>
        <w:t>Essay (35%): Friday, April 9</w:t>
      </w:r>
      <w:r w:rsidR="00662219" w:rsidRPr="00662219">
        <w:rPr>
          <w:rFonts w:cs="Arial"/>
          <w:szCs w:val="24"/>
          <w:vertAlign w:val="superscript"/>
        </w:rPr>
        <w:t>th</w:t>
      </w:r>
      <w:r w:rsidR="00662219">
        <w:rPr>
          <w:rFonts w:cs="Arial"/>
          <w:szCs w:val="24"/>
        </w:rPr>
        <w:t xml:space="preserve">, 2021. </w:t>
      </w:r>
    </w:p>
    <w:p w14:paraId="0798EB65" w14:textId="5AA2D973" w:rsidR="0068076E" w:rsidRPr="00662219" w:rsidRDefault="0068076E" w:rsidP="00B74D6C">
      <w:pPr>
        <w:pStyle w:val="ListParagraph"/>
        <w:numPr>
          <w:ilvl w:val="0"/>
          <w:numId w:val="3"/>
        </w:numPr>
        <w:rPr>
          <w:rFonts w:cs="Arial"/>
          <w:szCs w:val="24"/>
        </w:rPr>
      </w:pPr>
      <w:r w:rsidRPr="00662219">
        <w:rPr>
          <w:rFonts w:eastAsia="Times New Roman" w:cs="Arial"/>
          <w:szCs w:val="24"/>
        </w:rPr>
        <w:t>Final Exam (</w:t>
      </w:r>
      <w:r w:rsidR="00662219">
        <w:rPr>
          <w:rFonts w:eastAsia="Times New Roman" w:cs="Arial"/>
          <w:szCs w:val="24"/>
        </w:rPr>
        <w:t>25%)</w:t>
      </w:r>
      <w:r w:rsidRPr="00662219">
        <w:rPr>
          <w:rFonts w:eastAsia="Times New Roman" w:cs="Arial"/>
          <w:szCs w:val="24"/>
        </w:rPr>
        <w:t>: TBD by Registrar (*This is final test for the course)</w:t>
      </w:r>
    </w:p>
    <w:p w14:paraId="4B1C67C6" w14:textId="256D18D4" w:rsidR="00DD55CC" w:rsidRDefault="00A05C89" w:rsidP="009F7FC2">
      <w:pPr>
        <w:pStyle w:val="Heading1"/>
      </w:pPr>
      <w:bookmarkStart w:id="5" w:name="_Toc58847385"/>
      <w:r>
        <w:t>Course Evaluation – Details</w:t>
      </w:r>
      <w:bookmarkEnd w:id="5"/>
    </w:p>
    <w:p w14:paraId="1BC5EB00" w14:textId="1A5A0751" w:rsidR="000950EB" w:rsidRPr="00210459" w:rsidRDefault="0068076E" w:rsidP="000950EB">
      <w:pPr>
        <w:pStyle w:val="Heading2"/>
      </w:pPr>
      <w:bookmarkStart w:id="6" w:name="_Toc58847386"/>
      <w:r w:rsidRPr="00210459">
        <w:t>Test 1 (</w:t>
      </w:r>
      <w:r w:rsidR="007C03D1" w:rsidRPr="00210459">
        <w:t>25</w:t>
      </w:r>
      <w:r w:rsidR="000950EB" w:rsidRPr="00210459">
        <w:t xml:space="preserve">%), </w:t>
      </w:r>
      <w:r w:rsidRPr="00210459">
        <w:t xml:space="preserve">Friday, February </w:t>
      </w:r>
      <w:r w:rsidR="007C03D1" w:rsidRPr="00210459">
        <w:t>26</w:t>
      </w:r>
      <w:r w:rsidR="008E355B" w:rsidRPr="00210459">
        <w:rPr>
          <w:vertAlign w:val="superscript"/>
        </w:rPr>
        <w:t>th</w:t>
      </w:r>
      <w:r w:rsidR="000D5985" w:rsidRPr="00210459">
        <w:t>, 202</w:t>
      </w:r>
      <w:r w:rsidR="00662219" w:rsidRPr="00210459">
        <w:t>1</w:t>
      </w:r>
      <w:bookmarkEnd w:id="6"/>
    </w:p>
    <w:p w14:paraId="0C0C5E0C" w14:textId="5B1BCE61" w:rsidR="0068076E" w:rsidRPr="00210459" w:rsidRDefault="00D65C05" w:rsidP="0068076E">
      <w:pPr>
        <w:jc w:val="both"/>
        <w:rPr>
          <w:rFonts w:cs="Arial"/>
          <w:szCs w:val="24"/>
        </w:rPr>
      </w:pPr>
      <w:r w:rsidRPr="00210459">
        <w:rPr>
          <w:rFonts w:cs="Arial"/>
          <w:szCs w:val="24"/>
        </w:rPr>
        <w:t xml:space="preserve">This </w:t>
      </w:r>
      <w:r w:rsidR="00001088">
        <w:rPr>
          <w:rFonts w:cs="Arial"/>
          <w:szCs w:val="24"/>
        </w:rPr>
        <w:t>test</w:t>
      </w:r>
      <w:r w:rsidRPr="00210459">
        <w:rPr>
          <w:rFonts w:cs="Arial"/>
          <w:szCs w:val="24"/>
        </w:rPr>
        <w:t xml:space="preserve"> will consist of multiple-choice questions. It will assess your knowledge of the lecture material, assigned readings, and audio/visual materials for</w:t>
      </w:r>
      <w:r w:rsidRPr="00210459">
        <w:rPr>
          <w:rFonts w:cs="Arial"/>
          <w:szCs w:val="24"/>
          <w:u w:val="single"/>
        </w:rPr>
        <w:t xml:space="preserve"> </w:t>
      </w:r>
      <w:r w:rsidR="0068076E" w:rsidRPr="00210459">
        <w:rPr>
          <w:rFonts w:cs="Arial"/>
          <w:szCs w:val="24"/>
          <w:u w:val="single"/>
        </w:rPr>
        <w:t xml:space="preserve">WEEKS 1 to </w:t>
      </w:r>
      <w:r w:rsidRPr="00210459">
        <w:rPr>
          <w:rFonts w:cs="Arial"/>
          <w:szCs w:val="24"/>
          <w:u w:val="single"/>
        </w:rPr>
        <w:t>5</w:t>
      </w:r>
      <w:r w:rsidR="0068076E" w:rsidRPr="00210459">
        <w:rPr>
          <w:rFonts w:cs="Arial"/>
          <w:szCs w:val="24"/>
        </w:rPr>
        <w:t xml:space="preserve"> of the course. </w:t>
      </w:r>
      <w:r w:rsidR="001760B1" w:rsidRPr="00210459">
        <w:rPr>
          <w:rFonts w:cs="Arial"/>
          <w:szCs w:val="24"/>
        </w:rPr>
        <w:t xml:space="preserve">It will be held on Avenue to Learn from </w:t>
      </w:r>
      <w:r w:rsidRPr="00210459">
        <w:rPr>
          <w:rFonts w:cs="Arial"/>
          <w:szCs w:val="24"/>
        </w:rPr>
        <w:t>2:30–4:20pm</w:t>
      </w:r>
      <w:r w:rsidR="001760B1" w:rsidRPr="00210459">
        <w:rPr>
          <w:rFonts w:cs="Arial"/>
          <w:szCs w:val="24"/>
        </w:rPr>
        <w:t xml:space="preserve"> on Friday, February </w:t>
      </w:r>
      <w:r w:rsidRPr="00210459">
        <w:rPr>
          <w:rFonts w:cs="Arial"/>
          <w:szCs w:val="24"/>
        </w:rPr>
        <w:t>26</w:t>
      </w:r>
      <w:r w:rsidR="001760B1" w:rsidRPr="00210459">
        <w:rPr>
          <w:rFonts w:cs="Arial"/>
          <w:szCs w:val="24"/>
          <w:vertAlign w:val="superscript"/>
        </w:rPr>
        <w:t>th</w:t>
      </w:r>
      <w:r w:rsidR="001760B1" w:rsidRPr="00210459">
        <w:rPr>
          <w:rFonts w:cs="Arial"/>
          <w:szCs w:val="24"/>
        </w:rPr>
        <w:t xml:space="preserve">, </w:t>
      </w:r>
      <w:r w:rsidR="00662219" w:rsidRPr="00210459">
        <w:rPr>
          <w:rFonts w:cs="Arial"/>
          <w:szCs w:val="24"/>
        </w:rPr>
        <w:t>2021</w:t>
      </w:r>
      <w:r w:rsidR="001760B1" w:rsidRPr="00210459">
        <w:rPr>
          <w:rFonts w:cs="Arial"/>
          <w:szCs w:val="24"/>
        </w:rPr>
        <w:t>. More detailed information about the structure of the test will be communicated</w:t>
      </w:r>
      <w:r w:rsidRPr="00210459">
        <w:rPr>
          <w:rFonts w:cs="Arial"/>
          <w:szCs w:val="24"/>
        </w:rPr>
        <w:t xml:space="preserve"> to you</w:t>
      </w:r>
      <w:r w:rsidR="001760B1" w:rsidRPr="00210459">
        <w:rPr>
          <w:rFonts w:cs="Arial"/>
          <w:szCs w:val="24"/>
        </w:rPr>
        <w:t xml:space="preserve"> via email.</w:t>
      </w:r>
    </w:p>
    <w:p w14:paraId="2A35F0D6" w14:textId="1D85354A" w:rsidR="00210459" w:rsidRDefault="00210459" w:rsidP="00794C82">
      <w:pPr>
        <w:pStyle w:val="Heading2"/>
      </w:pPr>
      <w:bookmarkStart w:id="7" w:name="_Toc58847387"/>
      <w:r w:rsidRPr="009F6A29">
        <w:t xml:space="preserve">Group Presentation </w:t>
      </w:r>
      <w:r w:rsidR="000950EB" w:rsidRPr="009F6A29">
        <w:t>(</w:t>
      </w:r>
      <w:r w:rsidRPr="009F6A29">
        <w:t>15</w:t>
      </w:r>
      <w:r w:rsidR="000950EB" w:rsidRPr="009F6A29">
        <w:t xml:space="preserve">%), </w:t>
      </w:r>
      <w:r w:rsidRPr="009F6A29">
        <w:t xml:space="preserve">Friday, </w:t>
      </w:r>
      <w:r w:rsidR="00AF2BF1">
        <w:t>March 12</w:t>
      </w:r>
      <w:r w:rsidR="009F6A29" w:rsidRPr="009F6A29">
        <w:rPr>
          <w:vertAlign w:val="superscript"/>
        </w:rPr>
        <w:t>th</w:t>
      </w:r>
      <w:r w:rsidR="009F6A29" w:rsidRPr="009F6A29">
        <w:t>, 2021</w:t>
      </w:r>
      <w:bookmarkEnd w:id="7"/>
    </w:p>
    <w:p w14:paraId="1B32EA72" w14:textId="751C3D91" w:rsidR="00266C23" w:rsidRDefault="00E60E9B" w:rsidP="00266C23">
      <w:pPr>
        <w:jc w:val="both"/>
      </w:pPr>
      <w:r>
        <w:t xml:space="preserve">In Week 2, </w:t>
      </w:r>
      <w:r w:rsidR="00CD1E01">
        <w:t>you</w:t>
      </w:r>
      <w:r>
        <w:t xml:space="preserve"> will</w:t>
      </w:r>
      <w:r w:rsidR="00921347">
        <w:t xml:space="preserve"> be assigned </w:t>
      </w:r>
      <w:r w:rsidR="00E44B42">
        <w:t xml:space="preserve">a “presentation </w:t>
      </w:r>
      <w:r w:rsidR="00CD1E01">
        <w:t>group</w:t>
      </w:r>
      <w:r w:rsidR="00E44B42">
        <w:t xml:space="preserve">,” which will consist of a total of 5 students (alternatively, you can choose your </w:t>
      </w:r>
      <w:r w:rsidR="00001088">
        <w:t xml:space="preserve">own </w:t>
      </w:r>
      <w:r w:rsidR="00E44B42">
        <w:t xml:space="preserve">group members). This will be your team for the group presentation, which is due by 11:59pm on </w:t>
      </w:r>
      <w:r w:rsidR="00921347">
        <w:t xml:space="preserve">Friday, </w:t>
      </w:r>
      <w:r w:rsidR="00001088">
        <w:t>March</w:t>
      </w:r>
      <w:r w:rsidR="00921347">
        <w:t xml:space="preserve"> </w:t>
      </w:r>
      <w:r w:rsidR="00001088">
        <w:t>12</w:t>
      </w:r>
      <w:r w:rsidR="00921347" w:rsidRPr="00921347">
        <w:rPr>
          <w:vertAlign w:val="superscript"/>
        </w:rPr>
        <w:t>th</w:t>
      </w:r>
      <w:r w:rsidR="00921347">
        <w:t>, 2021.</w:t>
      </w:r>
      <w:r w:rsidR="00E44B42">
        <w:t xml:space="preserve"> </w:t>
      </w:r>
      <w:r w:rsidR="00921347">
        <w:t xml:space="preserve">This assignment requires </w:t>
      </w:r>
      <w:r w:rsidR="00E44B42">
        <w:t>that you</w:t>
      </w:r>
      <w:r w:rsidR="00921347">
        <w:t xml:space="preserve"> work together on a</w:t>
      </w:r>
      <w:r w:rsidR="00A03A74">
        <w:t xml:space="preserve"> </w:t>
      </w:r>
      <w:r w:rsidR="00921347">
        <w:t>course-related topic of your choosing</w:t>
      </w:r>
      <w:r w:rsidR="00E44B42">
        <w:t xml:space="preserve"> (more details </w:t>
      </w:r>
      <w:r w:rsidR="00C51CD5">
        <w:t xml:space="preserve">about these </w:t>
      </w:r>
      <w:r w:rsidR="00E44B42">
        <w:t xml:space="preserve">topics </w:t>
      </w:r>
      <w:r w:rsidR="00C51CD5">
        <w:t>to</w:t>
      </w:r>
      <w:r w:rsidR="00E44B42">
        <w:t xml:space="preserve"> follow)</w:t>
      </w:r>
      <w:r w:rsidR="00A03A74">
        <w:t xml:space="preserve">. </w:t>
      </w:r>
      <w:r w:rsidR="00E44B42">
        <w:t>After collectively deciding on a topic, your group will then be responsible for</w:t>
      </w:r>
      <w:r w:rsidR="00A03A74">
        <w:t xml:space="preserve"> delegat</w:t>
      </w:r>
      <w:r w:rsidR="00E44B42">
        <w:t>ing</w:t>
      </w:r>
      <w:r w:rsidR="00A03A74">
        <w:t xml:space="preserve"> tasks, review</w:t>
      </w:r>
      <w:r w:rsidR="00E44B42">
        <w:t>ing</w:t>
      </w:r>
      <w:r w:rsidR="00A03A74">
        <w:t xml:space="preserve"> relevant literature, creat</w:t>
      </w:r>
      <w:r w:rsidR="00E44B42">
        <w:t>ing</w:t>
      </w:r>
      <w:r w:rsidR="00A03A74">
        <w:t xml:space="preserve"> presentation slides (e.g., PowerPoint or Keynote), and deliver</w:t>
      </w:r>
      <w:r w:rsidR="00E44B42">
        <w:t xml:space="preserve">ing </w:t>
      </w:r>
      <w:r w:rsidR="00C51CD5">
        <w:t>a</w:t>
      </w:r>
      <w:r w:rsidR="00A03A74">
        <w:t xml:space="preserve"> presentation using Zoom.</w:t>
      </w:r>
      <w:r w:rsidR="00E44B42">
        <w:t xml:space="preserve"> </w:t>
      </w:r>
      <w:r w:rsidR="00C51CD5">
        <w:t xml:space="preserve">The presentations should be approximately 15 minutes long. </w:t>
      </w:r>
      <w:r w:rsidR="00E44B42">
        <w:t xml:space="preserve">I realize </w:t>
      </w:r>
      <w:r w:rsidR="00C51CD5">
        <w:t>not everyone is comfortable with public speaking</w:t>
      </w:r>
      <w:r w:rsidR="00266C23">
        <w:t xml:space="preserve">, so </w:t>
      </w:r>
      <w:r w:rsidR="00E44B42">
        <w:t>I will not be asking you to present to your classmates</w:t>
      </w:r>
      <w:r w:rsidR="00001088">
        <w:t xml:space="preserve"> live</w:t>
      </w:r>
      <w:r w:rsidR="00E44B42">
        <w:t xml:space="preserve">; instead, you will be </w:t>
      </w:r>
      <w:r w:rsidR="00266C23">
        <w:t>asked to submit</w:t>
      </w:r>
      <w:r w:rsidR="00E44B42">
        <w:t xml:space="preserve"> </w:t>
      </w:r>
      <w:r w:rsidR="00001088">
        <w:t xml:space="preserve">a </w:t>
      </w:r>
      <w:r w:rsidR="00001088" w:rsidRPr="00001088">
        <w:rPr>
          <w:u w:val="single"/>
        </w:rPr>
        <w:t>Zoom recording</w:t>
      </w:r>
      <w:r w:rsidR="00E44B42">
        <w:t xml:space="preserve"> </w:t>
      </w:r>
      <w:r w:rsidR="00001088">
        <w:t xml:space="preserve">of your </w:t>
      </w:r>
      <w:r w:rsidR="00266C23">
        <w:t xml:space="preserve">group </w:t>
      </w:r>
      <w:r w:rsidR="00001088">
        <w:t>presentation, which will be viewed by myself</w:t>
      </w:r>
      <w:r w:rsidR="00E44B42">
        <w:t xml:space="preserve"> and the TA for grading.</w:t>
      </w:r>
      <w:r w:rsidR="00266C23">
        <w:t xml:space="preserve"> </w:t>
      </w:r>
      <w:r w:rsidR="00CB79C2">
        <w:rPr>
          <w:rFonts w:cs="Arial"/>
          <w:szCs w:val="24"/>
        </w:rPr>
        <w:t xml:space="preserve">More detailed information about this assignment will be shared via Avenue to Learn (in Week 2) and will be discussed during my recorded lectures. </w:t>
      </w:r>
      <w:r w:rsidR="00266C23">
        <w:t>As an aside: t</w:t>
      </w:r>
      <w:r>
        <w:t xml:space="preserve">his group </w:t>
      </w:r>
      <w:r w:rsidR="00266C23">
        <w:t>can</w:t>
      </w:r>
      <w:r>
        <w:t xml:space="preserve"> also serve as </w:t>
      </w:r>
      <w:r w:rsidR="00266C23">
        <w:t xml:space="preserve">your </w:t>
      </w:r>
      <w:r>
        <w:t>“social network”</w:t>
      </w:r>
      <w:r w:rsidR="00266C23">
        <w:t xml:space="preserve"> throughout the course. One of the many </w:t>
      </w:r>
      <w:r>
        <w:t>challenges of online learning is that it can be isolating</w:t>
      </w:r>
      <w:r w:rsidR="00266C23">
        <w:t xml:space="preserve">, with students having little contact with each other and/or their </w:t>
      </w:r>
      <w:r w:rsidR="00266C23">
        <w:lastRenderedPageBreak/>
        <w:t>instructors</w:t>
      </w:r>
      <w:r>
        <w:t>. These “</w:t>
      </w:r>
      <w:r w:rsidR="00266C23">
        <w:t>presentation</w:t>
      </w:r>
      <w:r>
        <w:t xml:space="preserve"> groups” are a way for you to stay connected </w:t>
      </w:r>
      <w:r w:rsidR="00266C23">
        <w:t xml:space="preserve">to other students in the course—talk to each other, work with each other, and help each other out. </w:t>
      </w:r>
    </w:p>
    <w:p w14:paraId="1CDAF62E" w14:textId="438689DC" w:rsidR="009F6A29" w:rsidRPr="009F6A29" w:rsidRDefault="00266C23" w:rsidP="009F6A29">
      <w:pPr>
        <w:pStyle w:val="Heading2"/>
      </w:pPr>
      <w:bookmarkStart w:id="8" w:name="_Toc58847388"/>
      <w:r>
        <w:t xml:space="preserve">Review </w:t>
      </w:r>
      <w:r w:rsidR="009F6A29" w:rsidRPr="009F6A29">
        <w:t>Essay (35%), Friday, April 9</w:t>
      </w:r>
      <w:r w:rsidR="009F6A29" w:rsidRPr="009F6A29">
        <w:rPr>
          <w:vertAlign w:val="superscript"/>
        </w:rPr>
        <w:t>th</w:t>
      </w:r>
      <w:r w:rsidR="009F6A29" w:rsidRPr="009F6A29">
        <w:t>, 2021</w:t>
      </w:r>
      <w:bookmarkEnd w:id="8"/>
    </w:p>
    <w:p w14:paraId="59955547" w14:textId="0331B438" w:rsidR="00C247CA" w:rsidRDefault="009F6A29" w:rsidP="009F6A29">
      <w:pPr>
        <w:jc w:val="both"/>
        <w:rPr>
          <w:rFonts w:cs="Arial"/>
          <w:szCs w:val="24"/>
        </w:rPr>
      </w:pPr>
      <w:r w:rsidRPr="009F6A29">
        <w:rPr>
          <w:rFonts w:cs="Arial"/>
          <w:szCs w:val="24"/>
        </w:rPr>
        <w:t>This</w:t>
      </w:r>
      <w:r w:rsidR="00266C23">
        <w:rPr>
          <w:rFonts w:cs="Arial"/>
          <w:szCs w:val="24"/>
        </w:rPr>
        <w:t xml:space="preserve"> paper will be a “review essay,” where you will </w:t>
      </w:r>
      <w:r w:rsidR="00C247CA">
        <w:rPr>
          <w:rFonts w:cs="Arial"/>
          <w:szCs w:val="24"/>
        </w:rPr>
        <w:t>examine a single imprisonment-related question.</w:t>
      </w:r>
      <w:r w:rsidR="004241CF">
        <w:rPr>
          <w:rFonts w:cs="Arial"/>
          <w:szCs w:val="24"/>
        </w:rPr>
        <w:t xml:space="preserve"> </w:t>
      </w:r>
      <w:r w:rsidR="00C247CA">
        <w:rPr>
          <w:rFonts w:cs="Arial"/>
          <w:szCs w:val="24"/>
        </w:rPr>
        <w:t xml:space="preserve">For example, you may want to answer: What are the causes of mass incarceration in the US? What has led to the overincarceration of particular racial and ethnic groups in North America? </w:t>
      </w:r>
      <w:r w:rsidR="004241CF">
        <w:rPr>
          <w:rFonts w:cs="Arial"/>
          <w:szCs w:val="24"/>
        </w:rPr>
        <w:t xml:space="preserve">What challenges are unique to women prisoners? </w:t>
      </w:r>
      <w:r w:rsidR="00C247CA">
        <w:rPr>
          <w:rFonts w:cs="Arial"/>
          <w:szCs w:val="24"/>
        </w:rPr>
        <w:t xml:space="preserve">How is order and control maintained within prison? </w:t>
      </w:r>
      <w:r w:rsidR="00CB79C2">
        <w:rPr>
          <w:rFonts w:cs="Arial"/>
          <w:szCs w:val="24"/>
        </w:rPr>
        <w:t>This essay should not only summarize the existing literature</w:t>
      </w:r>
      <w:r w:rsidR="004241CF">
        <w:rPr>
          <w:rFonts w:cs="Arial"/>
          <w:szCs w:val="24"/>
        </w:rPr>
        <w:t xml:space="preserve"> on your topic</w:t>
      </w:r>
      <w:r w:rsidR="00CB79C2">
        <w:rPr>
          <w:rFonts w:cs="Arial"/>
          <w:szCs w:val="24"/>
        </w:rPr>
        <w:t xml:space="preserve">, but also evaluate it, take a stance, and suggest directions for future research. </w:t>
      </w:r>
      <w:r w:rsidR="00C247CA">
        <w:rPr>
          <w:rFonts w:cs="Arial"/>
          <w:szCs w:val="24"/>
        </w:rPr>
        <w:t xml:space="preserve">I will provide a more comprehensive list of potential topics </w:t>
      </w:r>
      <w:r w:rsidR="004241CF">
        <w:rPr>
          <w:rFonts w:cs="Arial"/>
          <w:szCs w:val="24"/>
        </w:rPr>
        <w:t xml:space="preserve">for you </w:t>
      </w:r>
      <w:r w:rsidR="00C247CA">
        <w:rPr>
          <w:rFonts w:cs="Arial"/>
          <w:szCs w:val="24"/>
        </w:rPr>
        <w:t xml:space="preserve">to choose from in Week </w:t>
      </w:r>
      <w:r w:rsidR="00CB79C2">
        <w:rPr>
          <w:rFonts w:cs="Arial"/>
          <w:szCs w:val="24"/>
        </w:rPr>
        <w:t>4</w:t>
      </w:r>
      <w:r w:rsidR="00C247CA">
        <w:rPr>
          <w:rFonts w:cs="Arial"/>
          <w:szCs w:val="24"/>
        </w:rPr>
        <w:t xml:space="preserve"> (or you can pick your own </w:t>
      </w:r>
      <w:r w:rsidR="00CB79C2">
        <w:rPr>
          <w:rFonts w:cs="Arial"/>
          <w:szCs w:val="24"/>
        </w:rPr>
        <w:t>topic, with the TA’s approval). Your essay should not exceed 1500 words, excluding title page and references. More detailed information about this assignment will be shared via Avenue to Learn and will be discussed during my recorded lectures.</w:t>
      </w:r>
    </w:p>
    <w:p w14:paraId="4B525068" w14:textId="6D88E3B4" w:rsidR="00794C82" w:rsidRPr="009F6A29" w:rsidRDefault="000D5985" w:rsidP="00794C82">
      <w:pPr>
        <w:pStyle w:val="Heading2"/>
      </w:pPr>
      <w:bookmarkStart w:id="9" w:name="_Toc58847389"/>
      <w:r w:rsidRPr="009F6A29">
        <w:t>Final Exam</w:t>
      </w:r>
      <w:r w:rsidR="00794C82" w:rsidRPr="009F6A29">
        <w:t xml:space="preserve"> (</w:t>
      </w:r>
      <w:r w:rsidR="007C03D1" w:rsidRPr="009F6A29">
        <w:t>25</w:t>
      </w:r>
      <w:r w:rsidR="00794C82" w:rsidRPr="009F6A29">
        <w:t xml:space="preserve">%), </w:t>
      </w:r>
      <w:r w:rsidR="00125DA1" w:rsidRPr="009F6A29">
        <w:t>TBD by Registrar</w:t>
      </w:r>
      <w:bookmarkEnd w:id="9"/>
    </w:p>
    <w:p w14:paraId="7547624F" w14:textId="0D153AB0" w:rsidR="00F20FF8" w:rsidRPr="004241CF" w:rsidRDefault="0068076E" w:rsidP="004241CF">
      <w:pPr>
        <w:jc w:val="both"/>
        <w:rPr>
          <w:rFonts w:cs="Arial"/>
          <w:szCs w:val="24"/>
        </w:rPr>
      </w:pPr>
      <w:r w:rsidRPr="009F6A29">
        <w:rPr>
          <w:rFonts w:cs="Arial"/>
          <w:szCs w:val="24"/>
        </w:rPr>
        <w:t>This examination will consist of multiple-choice questions.  It will assess your knowledge of the lecture material</w:t>
      </w:r>
      <w:r w:rsidR="00D65C05" w:rsidRPr="009F6A29">
        <w:rPr>
          <w:rFonts w:cs="Arial"/>
          <w:szCs w:val="24"/>
        </w:rPr>
        <w:t>,</w:t>
      </w:r>
      <w:r w:rsidRPr="009F6A29">
        <w:rPr>
          <w:rFonts w:cs="Arial"/>
          <w:szCs w:val="24"/>
        </w:rPr>
        <w:t xml:space="preserve"> assigned readings</w:t>
      </w:r>
      <w:r w:rsidR="00D65C05" w:rsidRPr="009F6A29">
        <w:rPr>
          <w:rFonts w:cs="Arial"/>
          <w:szCs w:val="24"/>
        </w:rPr>
        <w:t>, and audio/visual materials</w:t>
      </w:r>
      <w:r w:rsidRPr="009F6A29">
        <w:rPr>
          <w:rFonts w:cs="Arial"/>
          <w:szCs w:val="24"/>
        </w:rPr>
        <w:t xml:space="preserve"> for </w:t>
      </w:r>
      <w:r w:rsidRPr="009F6A29">
        <w:rPr>
          <w:rFonts w:cs="Arial"/>
          <w:szCs w:val="24"/>
          <w:u w:val="single"/>
        </w:rPr>
        <w:t xml:space="preserve">WEEKS </w:t>
      </w:r>
      <w:r w:rsidR="00D65C05" w:rsidRPr="009F6A29">
        <w:rPr>
          <w:rFonts w:cs="Arial"/>
          <w:szCs w:val="24"/>
          <w:u w:val="single"/>
        </w:rPr>
        <w:t>7</w:t>
      </w:r>
      <w:r w:rsidRPr="009F6A29">
        <w:rPr>
          <w:rFonts w:cs="Arial"/>
          <w:szCs w:val="24"/>
          <w:u w:val="single"/>
        </w:rPr>
        <w:t xml:space="preserve"> to 13</w:t>
      </w:r>
      <w:r w:rsidRPr="009F6A29">
        <w:rPr>
          <w:rFonts w:cs="Arial"/>
          <w:szCs w:val="24"/>
        </w:rPr>
        <w:t xml:space="preserve"> of the course. </w:t>
      </w:r>
      <w:r w:rsidR="001760B1" w:rsidRPr="009F6A29">
        <w:rPr>
          <w:rFonts w:cs="Arial"/>
          <w:szCs w:val="24"/>
        </w:rPr>
        <w:t xml:space="preserve">It will be held on Avenue to Learn and will be scheduled by the Registrar’s Office. More detailed information about the structure of the </w:t>
      </w:r>
      <w:r w:rsidR="00D65C05" w:rsidRPr="009F6A29">
        <w:rPr>
          <w:rFonts w:cs="Arial"/>
          <w:szCs w:val="24"/>
        </w:rPr>
        <w:t>final exam</w:t>
      </w:r>
      <w:r w:rsidR="001760B1" w:rsidRPr="009F6A29">
        <w:rPr>
          <w:rFonts w:cs="Arial"/>
          <w:szCs w:val="24"/>
        </w:rPr>
        <w:t xml:space="preserve"> will be communicated </w:t>
      </w:r>
      <w:r w:rsidR="00D65C05" w:rsidRPr="009F6A29">
        <w:rPr>
          <w:rFonts w:cs="Arial"/>
          <w:szCs w:val="24"/>
        </w:rPr>
        <w:t xml:space="preserve">to you </w:t>
      </w:r>
      <w:r w:rsidR="001760B1" w:rsidRPr="009F6A29">
        <w:rPr>
          <w:rFonts w:cs="Arial"/>
          <w:szCs w:val="24"/>
        </w:rPr>
        <w:t>via email</w:t>
      </w:r>
      <w:r w:rsidR="00C33C84" w:rsidRPr="009F6A29">
        <w:rPr>
          <w:rFonts w:cs="Arial"/>
          <w:szCs w:val="24"/>
        </w:rPr>
        <w:t>.</w:t>
      </w:r>
    </w:p>
    <w:p w14:paraId="658C5B1D" w14:textId="14188E3B" w:rsidR="009F7FC2" w:rsidRDefault="009F7FC2" w:rsidP="009F7FC2">
      <w:pPr>
        <w:pStyle w:val="Heading1"/>
      </w:pPr>
      <w:bookmarkStart w:id="10" w:name="_Toc58847390"/>
      <w:r>
        <w:t>Weekly Course Schedule and Required Readings</w:t>
      </w:r>
      <w:bookmarkEnd w:id="10"/>
    </w:p>
    <w:p w14:paraId="54906796" w14:textId="7DA36054" w:rsidR="002B1B46" w:rsidRDefault="002B1B46" w:rsidP="002B1B46">
      <w:pPr>
        <w:pStyle w:val="Heading2"/>
      </w:pPr>
      <w:bookmarkStart w:id="11" w:name="_Toc58847391"/>
      <w:r>
        <w:t xml:space="preserve">Week 1 </w:t>
      </w:r>
      <w:r w:rsidR="000213DC">
        <w:t>(</w:t>
      </w:r>
      <w:r w:rsidR="00794C82">
        <w:t xml:space="preserve">Friday, </w:t>
      </w:r>
      <w:r w:rsidR="00910984">
        <w:t>January</w:t>
      </w:r>
      <w:r w:rsidR="00794C82">
        <w:t xml:space="preserve"> 1</w:t>
      </w:r>
      <w:r w:rsidR="0068076E">
        <w:t>5</w:t>
      </w:r>
      <w:r w:rsidR="000213DC">
        <w:t>)</w:t>
      </w:r>
      <w:bookmarkEnd w:id="11"/>
    </w:p>
    <w:p w14:paraId="42E2CF97" w14:textId="3929207E" w:rsidR="000950EB" w:rsidRDefault="00A902D6" w:rsidP="002B1B46">
      <w:pPr>
        <w:pStyle w:val="Heading3"/>
      </w:pPr>
      <w:r>
        <w:t>Introduction</w:t>
      </w:r>
      <w:r w:rsidR="00CC428E">
        <w:t xml:space="preserve"> to </w:t>
      </w:r>
      <w:r w:rsidR="00250DF3">
        <w:t xml:space="preserve">the </w:t>
      </w:r>
      <w:r w:rsidR="00CC428E">
        <w:t>Course</w:t>
      </w:r>
      <w:r w:rsidR="00250DF3">
        <w:t xml:space="preserve"> &amp; The Birth of the Prison</w:t>
      </w:r>
    </w:p>
    <w:p w14:paraId="7277538B" w14:textId="2B631F55" w:rsidR="00332CB5" w:rsidRDefault="00620CD2" w:rsidP="00332CB5">
      <w:pPr>
        <w:ind w:left="720"/>
      </w:pPr>
      <w:r>
        <w:t>Readings</w:t>
      </w:r>
      <w:r w:rsidR="00332CB5">
        <w:t>:</w:t>
      </w:r>
    </w:p>
    <w:p w14:paraId="76E49782" w14:textId="13F396DA" w:rsidR="00620CD2" w:rsidRPr="00620CD2" w:rsidRDefault="00620CD2" w:rsidP="00B40774">
      <w:pPr>
        <w:shd w:val="clear" w:color="auto" w:fill="FFFFFF"/>
        <w:spacing w:before="100" w:beforeAutospacing="1" w:after="100" w:afterAutospacing="1" w:line="240" w:lineRule="auto"/>
        <w:ind w:left="1440"/>
        <w:rPr>
          <w:rFonts w:eastAsia="Times New Roman" w:cs="Arial"/>
          <w:szCs w:val="24"/>
          <w:lang w:val="en-CA"/>
        </w:rPr>
      </w:pPr>
      <w:r w:rsidRPr="00620CD2">
        <w:rPr>
          <w:rFonts w:eastAsia="Times New Roman" w:cs="Arial"/>
          <w:szCs w:val="24"/>
          <w:lang w:val="en-CA"/>
        </w:rPr>
        <w:t xml:space="preserve">Rubin, A. 2018. </w:t>
      </w:r>
      <w:r>
        <w:rPr>
          <w:rFonts w:eastAsia="Times New Roman" w:cs="Arial"/>
          <w:szCs w:val="24"/>
          <w:lang w:val="en-CA"/>
        </w:rPr>
        <w:t>“</w:t>
      </w:r>
      <w:r w:rsidRPr="00620CD2">
        <w:rPr>
          <w:rFonts w:eastAsia="Times New Roman" w:cs="Arial"/>
          <w:szCs w:val="24"/>
          <w:lang w:val="en-CA"/>
        </w:rPr>
        <w:t>Prison History</w:t>
      </w:r>
      <w:r>
        <w:rPr>
          <w:rFonts w:eastAsia="Times New Roman" w:cs="Arial"/>
          <w:szCs w:val="24"/>
          <w:lang w:val="en-CA"/>
        </w:rPr>
        <w:t>.”</w:t>
      </w:r>
      <w:r w:rsidRPr="00620CD2">
        <w:rPr>
          <w:rFonts w:eastAsia="Times New Roman" w:cs="Arial"/>
          <w:szCs w:val="24"/>
          <w:lang w:val="en-CA"/>
        </w:rPr>
        <w:t xml:space="preserve"> </w:t>
      </w:r>
      <w:r w:rsidRPr="00620CD2">
        <w:rPr>
          <w:rFonts w:eastAsia="Times New Roman" w:cs="Arial"/>
          <w:i/>
          <w:iCs/>
          <w:szCs w:val="24"/>
          <w:lang w:val="en-CA"/>
        </w:rPr>
        <w:t>Oxford Research Encyclopedia of Criminology</w:t>
      </w:r>
      <w:r w:rsidR="00166C1D">
        <w:rPr>
          <w:rFonts w:eastAsia="Times New Roman" w:cs="Arial"/>
          <w:szCs w:val="24"/>
          <w:lang w:val="en-CA"/>
        </w:rPr>
        <w:t>, pp. 1-32.</w:t>
      </w:r>
    </w:p>
    <w:p w14:paraId="10A8206E" w14:textId="00A5EF53" w:rsidR="00CB79C2" w:rsidRDefault="00714053" w:rsidP="00B40774">
      <w:pPr>
        <w:ind w:left="720" w:firstLine="720"/>
      </w:pPr>
      <w:r>
        <w:rPr>
          <w:i/>
          <w:iCs/>
        </w:rPr>
        <w:t>*</w:t>
      </w:r>
      <w:r w:rsidR="006A4F36" w:rsidRPr="006A4F36">
        <w:rPr>
          <w:i/>
          <w:iCs/>
        </w:rPr>
        <w:t>VIDEO</w:t>
      </w:r>
      <w:r w:rsidR="006A4F36">
        <w:t xml:space="preserve">: </w:t>
      </w:r>
      <w:r w:rsidR="00332CB5">
        <w:t xml:space="preserve">Rubin, A. 2019. </w:t>
      </w:r>
      <w:r w:rsidR="00332CB5">
        <w:rPr>
          <w:i/>
          <w:iCs/>
        </w:rPr>
        <w:t>A Brief History of Prisons</w:t>
      </w:r>
      <w:r w:rsidR="00332CB5">
        <w:t>. TED Talk</w:t>
      </w:r>
    </w:p>
    <w:p w14:paraId="672CA910" w14:textId="795FA210" w:rsidR="002B1B46" w:rsidRDefault="002B1B46" w:rsidP="002B1B46">
      <w:pPr>
        <w:pStyle w:val="Heading2"/>
      </w:pPr>
      <w:bookmarkStart w:id="12" w:name="_Toc58847392"/>
      <w:r>
        <w:t>Week 2</w:t>
      </w:r>
      <w:r w:rsidR="000213DC">
        <w:t xml:space="preserve"> (</w:t>
      </w:r>
      <w:r w:rsidR="00794C82">
        <w:t xml:space="preserve">Friday, </w:t>
      </w:r>
      <w:r w:rsidR="00910984">
        <w:t>January 22</w:t>
      </w:r>
      <w:r w:rsidR="000213DC">
        <w:t>)</w:t>
      </w:r>
      <w:bookmarkEnd w:id="12"/>
    </w:p>
    <w:p w14:paraId="31201335" w14:textId="1D3353BD" w:rsidR="00332CB5" w:rsidRDefault="00F400FD" w:rsidP="00332CB5">
      <w:pPr>
        <w:pStyle w:val="Heading3"/>
      </w:pPr>
      <w:r>
        <w:t>Why We Punish</w:t>
      </w:r>
    </w:p>
    <w:p w14:paraId="46609B03" w14:textId="36786D43" w:rsidR="002B1B46" w:rsidRDefault="002B1B46" w:rsidP="00566FA6">
      <w:pPr>
        <w:ind w:left="720"/>
      </w:pPr>
      <w:r>
        <w:t>Readings:</w:t>
      </w:r>
    </w:p>
    <w:p w14:paraId="75F0C387" w14:textId="7533973F" w:rsidR="00CB79C2" w:rsidRDefault="00866680" w:rsidP="00B40774">
      <w:pPr>
        <w:spacing w:after="0" w:line="240" w:lineRule="auto"/>
        <w:ind w:left="1440"/>
        <w:rPr>
          <w:rFonts w:eastAsia="Times New Roman" w:cs="Arial"/>
          <w:szCs w:val="24"/>
          <w:lang w:val="en-CA"/>
        </w:rPr>
      </w:pPr>
      <w:r w:rsidRPr="00866680">
        <w:rPr>
          <w:rFonts w:eastAsia="Times New Roman" w:cs="Arial"/>
          <w:szCs w:val="24"/>
          <w:lang w:val="en-CA"/>
        </w:rPr>
        <w:t xml:space="preserve">Garland, D. 1990. </w:t>
      </w:r>
      <w:r w:rsidRPr="00866680">
        <w:rPr>
          <w:rFonts w:eastAsia="Times New Roman" w:cs="Arial"/>
          <w:i/>
          <w:iCs/>
          <w:szCs w:val="24"/>
          <w:lang w:val="en-CA"/>
        </w:rPr>
        <w:t>Punishment &amp; Modern Society</w:t>
      </w:r>
      <w:r w:rsidRPr="00866680">
        <w:rPr>
          <w:rFonts w:eastAsia="Times New Roman" w:cs="Arial"/>
          <w:szCs w:val="24"/>
          <w:lang w:val="en-CA"/>
        </w:rPr>
        <w:t xml:space="preserve">. Chicago: University of Chicago Press, “Chapter 11: Punishment as a Cultural Agent.” </w:t>
      </w:r>
    </w:p>
    <w:p w14:paraId="573E5036" w14:textId="0C97F911" w:rsidR="006A4F36" w:rsidRDefault="006A4F36" w:rsidP="00CB79C2">
      <w:pPr>
        <w:spacing w:after="0" w:line="240" w:lineRule="auto"/>
        <w:ind w:left="720"/>
        <w:rPr>
          <w:rFonts w:eastAsia="Times New Roman" w:cs="Arial"/>
          <w:szCs w:val="24"/>
          <w:lang w:val="en-CA"/>
        </w:rPr>
      </w:pPr>
    </w:p>
    <w:p w14:paraId="3D3AC5A9" w14:textId="68F81F72" w:rsidR="006A4F36" w:rsidRPr="006A4F36" w:rsidRDefault="00714053" w:rsidP="00B40774">
      <w:pPr>
        <w:spacing w:after="0" w:line="240" w:lineRule="auto"/>
        <w:ind w:left="1440"/>
        <w:rPr>
          <w:rFonts w:eastAsia="Times New Roman" w:cs="Arial"/>
          <w:i/>
          <w:iCs/>
          <w:szCs w:val="24"/>
          <w:lang w:val="en-CA"/>
        </w:rPr>
      </w:pPr>
      <w:r>
        <w:rPr>
          <w:rFonts w:eastAsia="Times New Roman" w:cs="Arial"/>
          <w:i/>
          <w:iCs/>
          <w:szCs w:val="24"/>
          <w:lang w:val="en-CA"/>
        </w:rPr>
        <w:t>*</w:t>
      </w:r>
      <w:r w:rsidR="006A4F36" w:rsidRPr="006A4F36">
        <w:rPr>
          <w:rFonts w:eastAsia="Times New Roman" w:cs="Arial"/>
          <w:i/>
          <w:iCs/>
          <w:szCs w:val="24"/>
          <w:lang w:val="en-CA"/>
        </w:rPr>
        <w:t>VIDEO</w:t>
      </w:r>
      <w:r w:rsidR="006A4F36">
        <w:rPr>
          <w:rFonts w:eastAsia="Times New Roman" w:cs="Arial"/>
          <w:szCs w:val="24"/>
          <w:lang w:val="en-CA"/>
        </w:rPr>
        <w:t xml:space="preserve">: Garland, D. 2020. “Roots of Injustice: The Structural Sources of America’s Penal State.” </w:t>
      </w:r>
      <w:r w:rsidR="006A4F36">
        <w:rPr>
          <w:rFonts w:eastAsia="Times New Roman" w:cs="Arial"/>
          <w:i/>
          <w:iCs/>
          <w:szCs w:val="24"/>
          <w:lang w:val="en-CA"/>
        </w:rPr>
        <w:t>Prisons and Punishment Conference.</w:t>
      </w:r>
    </w:p>
    <w:p w14:paraId="23A82743" w14:textId="77777777" w:rsidR="00CB79C2" w:rsidRPr="00CB79C2" w:rsidRDefault="00CB79C2" w:rsidP="00CB79C2">
      <w:pPr>
        <w:spacing w:after="0" w:line="240" w:lineRule="auto"/>
        <w:ind w:left="720"/>
        <w:rPr>
          <w:rFonts w:eastAsia="Times New Roman" w:cs="Arial"/>
          <w:szCs w:val="24"/>
          <w:lang w:val="en-CA"/>
        </w:rPr>
      </w:pPr>
    </w:p>
    <w:p w14:paraId="08EAD9A1" w14:textId="4714F4DD" w:rsidR="00132447" w:rsidRDefault="00132447" w:rsidP="00132447">
      <w:pPr>
        <w:pStyle w:val="Heading2"/>
      </w:pPr>
      <w:bookmarkStart w:id="13" w:name="_Toc58847393"/>
      <w:r>
        <w:lastRenderedPageBreak/>
        <w:t>Week 3</w:t>
      </w:r>
      <w:r w:rsidR="000213DC">
        <w:t xml:space="preserve"> (</w:t>
      </w:r>
      <w:r w:rsidR="00794C82">
        <w:t xml:space="preserve">Friday, </w:t>
      </w:r>
      <w:r w:rsidR="00910984">
        <w:t>January 29</w:t>
      </w:r>
      <w:r w:rsidR="000213DC">
        <w:t>)</w:t>
      </w:r>
      <w:bookmarkEnd w:id="13"/>
    </w:p>
    <w:p w14:paraId="34AB981B" w14:textId="7F2886F7" w:rsidR="00132447" w:rsidRDefault="00332CB5" w:rsidP="00132447">
      <w:pPr>
        <w:pStyle w:val="Heading3"/>
      </w:pPr>
      <w:r>
        <w:t>Mass Incarceration</w:t>
      </w:r>
      <w:r w:rsidR="009127F4">
        <w:t xml:space="preserve">: </w:t>
      </w:r>
      <w:r w:rsidR="001626E0">
        <w:t>Causes</w:t>
      </w:r>
    </w:p>
    <w:p w14:paraId="35F71A80" w14:textId="306494BE" w:rsidR="00132447" w:rsidRDefault="00132447" w:rsidP="00132447">
      <w:pPr>
        <w:ind w:left="720"/>
      </w:pPr>
      <w:r>
        <w:t>Readings:</w:t>
      </w:r>
    </w:p>
    <w:p w14:paraId="2BFB11DA" w14:textId="2367AF4A" w:rsidR="009127F4" w:rsidRDefault="001626E0" w:rsidP="00B40774">
      <w:pPr>
        <w:spacing w:after="0" w:line="240" w:lineRule="auto"/>
        <w:ind w:left="1440"/>
        <w:rPr>
          <w:rFonts w:eastAsia="Times New Roman" w:cs="Arial"/>
          <w:szCs w:val="24"/>
          <w:lang w:val="en-CA"/>
        </w:rPr>
      </w:pPr>
      <w:r w:rsidRPr="0066404C">
        <w:rPr>
          <w:rFonts w:eastAsia="Times New Roman" w:cs="Arial"/>
          <w:szCs w:val="24"/>
          <w:lang w:val="en-CA"/>
        </w:rPr>
        <w:t xml:space="preserve">Garland, D. 2001. </w:t>
      </w:r>
      <w:r w:rsidR="00C91258">
        <w:rPr>
          <w:rFonts w:eastAsia="Times New Roman" w:cs="Arial"/>
          <w:szCs w:val="24"/>
          <w:lang w:val="en-CA"/>
        </w:rPr>
        <w:t>“</w:t>
      </w:r>
      <w:r w:rsidRPr="0066404C">
        <w:rPr>
          <w:rFonts w:eastAsia="Times New Roman" w:cs="Arial"/>
          <w:szCs w:val="24"/>
          <w:lang w:val="en-CA"/>
        </w:rPr>
        <w:t>Introduction: The Meaning of Mass Imprisonment.</w:t>
      </w:r>
      <w:r w:rsidR="00C91258">
        <w:rPr>
          <w:rFonts w:eastAsia="Times New Roman" w:cs="Arial"/>
          <w:szCs w:val="24"/>
          <w:lang w:val="en-CA"/>
        </w:rPr>
        <w:t>”</w:t>
      </w:r>
      <w:r w:rsidRPr="0066404C">
        <w:rPr>
          <w:rFonts w:eastAsia="Times New Roman" w:cs="Arial"/>
          <w:szCs w:val="24"/>
          <w:lang w:val="en-CA"/>
        </w:rPr>
        <w:t xml:space="preserve"> </w:t>
      </w:r>
      <w:r w:rsidRPr="0066404C">
        <w:rPr>
          <w:rFonts w:eastAsia="Times New Roman" w:cs="Arial"/>
          <w:szCs w:val="24"/>
          <w:lang w:val="en-CA"/>
        </w:rPr>
        <w:br/>
      </w:r>
      <w:r w:rsidRPr="0066404C">
        <w:rPr>
          <w:rFonts w:eastAsia="Times New Roman" w:cs="Arial"/>
          <w:i/>
          <w:iCs/>
          <w:szCs w:val="24"/>
          <w:lang w:val="en-CA"/>
        </w:rPr>
        <w:t>Punishment and Society</w:t>
      </w:r>
      <w:r w:rsidR="00B40774">
        <w:rPr>
          <w:rFonts w:eastAsia="Times New Roman" w:cs="Arial"/>
          <w:i/>
          <w:iCs/>
          <w:szCs w:val="24"/>
          <w:lang w:val="en-CA"/>
        </w:rPr>
        <w:t>,</w:t>
      </w:r>
      <w:r w:rsidRPr="0066404C">
        <w:rPr>
          <w:rFonts w:eastAsia="Times New Roman" w:cs="Arial"/>
          <w:szCs w:val="24"/>
          <w:lang w:val="en-CA"/>
        </w:rPr>
        <w:t xml:space="preserve"> 3(1):</w:t>
      </w:r>
      <w:r w:rsidR="00B40774">
        <w:rPr>
          <w:rFonts w:eastAsia="Times New Roman" w:cs="Arial"/>
          <w:szCs w:val="24"/>
          <w:lang w:val="en-CA"/>
        </w:rPr>
        <w:t xml:space="preserve"> </w:t>
      </w:r>
      <w:r w:rsidRPr="0066404C">
        <w:rPr>
          <w:rFonts w:eastAsia="Times New Roman" w:cs="Arial"/>
          <w:szCs w:val="24"/>
          <w:lang w:val="en-CA"/>
        </w:rPr>
        <w:t xml:space="preserve">5-7. </w:t>
      </w:r>
    </w:p>
    <w:p w14:paraId="004A3EA9" w14:textId="3260F354" w:rsidR="009B6BBF" w:rsidRDefault="009B6BBF" w:rsidP="009B6BBF">
      <w:pPr>
        <w:spacing w:after="0" w:line="240" w:lineRule="auto"/>
        <w:rPr>
          <w:rFonts w:eastAsia="Times New Roman" w:cs="Arial"/>
          <w:szCs w:val="24"/>
          <w:lang w:val="en-CA"/>
        </w:rPr>
      </w:pPr>
    </w:p>
    <w:p w14:paraId="4846A2CF" w14:textId="3E033C22" w:rsidR="009B6BBF" w:rsidRPr="009B6BBF" w:rsidRDefault="009B6BBF" w:rsidP="00B40774">
      <w:pPr>
        <w:spacing w:after="0" w:line="240" w:lineRule="auto"/>
        <w:ind w:left="1440"/>
        <w:rPr>
          <w:rFonts w:eastAsia="Times New Roman" w:cs="Arial"/>
          <w:szCs w:val="24"/>
          <w:lang w:val="en-CA"/>
        </w:rPr>
      </w:pPr>
      <w:r w:rsidRPr="009B6BBF">
        <w:rPr>
          <w:rFonts w:eastAsia="Times New Roman" w:cs="Arial"/>
          <w:szCs w:val="24"/>
          <w:lang w:val="en-CA"/>
        </w:rPr>
        <w:t xml:space="preserve">Western, B., 2006. </w:t>
      </w:r>
      <w:r w:rsidRPr="009B6BBF">
        <w:rPr>
          <w:rFonts w:eastAsia="Times New Roman" w:cs="Arial"/>
          <w:i/>
          <w:iCs/>
          <w:szCs w:val="24"/>
          <w:lang w:val="en-CA"/>
        </w:rPr>
        <w:t xml:space="preserve">Punishment and </w:t>
      </w:r>
      <w:r w:rsidR="00C91258">
        <w:rPr>
          <w:rFonts w:eastAsia="Times New Roman" w:cs="Arial"/>
          <w:i/>
          <w:iCs/>
          <w:szCs w:val="24"/>
          <w:lang w:val="en-CA"/>
        </w:rPr>
        <w:t>I</w:t>
      </w:r>
      <w:r w:rsidRPr="009B6BBF">
        <w:rPr>
          <w:rFonts w:eastAsia="Times New Roman" w:cs="Arial"/>
          <w:i/>
          <w:iCs/>
          <w:szCs w:val="24"/>
          <w:lang w:val="en-CA"/>
        </w:rPr>
        <w:t>nequality in America</w:t>
      </w:r>
      <w:r w:rsidRPr="009B6BBF">
        <w:rPr>
          <w:rFonts w:eastAsia="Times New Roman" w:cs="Arial"/>
          <w:szCs w:val="24"/>
          <w:lang w:val="en-CA"/>
        </w:rPr>
        <w:t>. Russell Sage Foundation. “Chapter 1: Mass Imprisonment</w:t>
      </w:r>
      <w:r>
        <w:rPr>
          <w:rFonts w:eastAsia="Times New Roman" w:cs="Arial"/>
          <w:szCs w:val="24"/>
          <w:lang w:val="en-CA"/>
        </w:rPr>
        <w:t>,” pp. 11-33.</w:t>
      </w:r>
    </w:p>
    <w:p w14:paraId="629CA9FE" w14:textId="2F3267FD" w:rsidR="00915FD7" w:rsidRDefault="00915FD7" w:rsidP="00AD43E0">
      <w:pPr>
        <w:spacing w:after="0" w:line="240" w:lineRule="auto"/>
        <w:rPr>
          <w:rFonts w:cs="Arial"/>
          <w:szCs w:val="24"/>
        </w:rPr>
      </w:pPr>
    </w:p>
    <w:p w14:paraId="3816D26C" w14:textId="68FE8F35" w:rsidR="004C2EAB" w:rsidRDefault="00915FD7" w:rsidP="00AD43E0">
      <w:pPr>
        <w:spacing w:after="0" w:line="240" w:lineRule="auto"/>
        <w:ind w:left="1440"/>
        <w:rPr>
          <w:rFonts w:eastAsia="Times New Roman" w:cs="Arial"/>
          <w:i/>
          <w:iCs/>
          <w:szCs w:val="24"/>
          <w:lang w:val="en-CA"/>
        </w:rPr>
      </w:pPr>
      <w:r>
        <w:rPr>
          <w:rFonts w:cs="Arial"/>
          <w:b/>
          <w:bCs/>
          <w:i/>
          <w:iCs/>
          <w:szCs w:val="24"/>
        </w:rPr>
        <w:t>*</w:t>
      </w:r>
      <w:r>
        <w:rPr>
          <w:rFonts w:cs="Arial"/>
          <w:i/>
          <w:iCs/>
          <w:szCs w:val="24"/>
        </w:rPr>
        <w:t xml:space="preserve">VIDEO: </w:t>
      </w:r>
      <w:r>
        <w:rPr>
          <w:rFonts w:cs="Arial"/>
          <w:szCs w:val="24"/>
        </w:rPr>
        <w:t xml:space="preserve">Eason, J. 2020. “In Our Backyard: How the prison boom transformed America.” </w:t>
      </w:r>
      <w:r>
        <w:rPr>
          <w:rFonts w:cs="Arial"/>
          <w:i/>
          <w:iCs/>
          <w:szCs w:val="24"/>
        </w:rPr>
        <w:t>Prisons and Punishment Conference.</w:t>
      </w:r>
    </w:p>
    <w:p w14:paraId="08C8C91C" w14:textId="77777777" w:rsidR="00AD43E0" w:rsidRPr="00AD43E0" w:rsidRDefault="00AD43E0" w:rsidP="00AD43E0">
      <w:pPr>
        <w:spacing w:after="0" w:line="240" w:lineRule="auto"/>
        <w:ind w:left="1440"/>
        <w:rPr>
          <w:rFonts w:eastAsia="Times New Roman" w:cs="Arial"/>
          <w:i/>
          <w:iCs/>
          <w:szCs w:val="24"/>
          <w:lang w:val="en-CA"/>
        </w:rPr>
      </w:pPr>
    </w:p>
    <w:p w14:paraId="38FB155B" w14:textId="526A96D0" w:rsidR="00132447" w:rsidRDefault="00132447" w:rsidP="00132447">
      <w:pPr>
        <w:pStyle w:val="Heading2"/>
      </w:pPr>
      <w:bookmarkStart w:id="14" w:name="_Toc58847394"/>
      <w:r>
        <w:t>Week 4</w:t>
      </w:r>
      <w:r w:rsidR="000213DC">
        <w:t xml:space="preserve"> (</w:t>
      </w:r>
      <w:r w:rsidR="00794C82">
        <w:t xml:space="preserve">Friday, </w:t>
      </w:r>
      <w:r w:rsidR="00910984">
        <w:t>February</w:t>
      </w:r>
      <w:r w:rsidR="00794C82">
        <w:t xml:space="preserve"> </w:t>
      </w:r>
      <w:r w:rsidR="00910984">
        <w:t>5</w:t>
      </w:r>
      <w:r w:rsidR="000213DC">
        <w:t>)</w:t>
      </w:r>
      <w:bookmarkEnd w:id="14"/>
    </w:p>
    <w:p w14:paraId="136F1AC1" w14:textId="5E1457A8" w:rsidR="00132447" w:rsidRDefault="009127F4" w:rsidP="00132447">
      <w:pPr>
        <w:pStyle w:val="Heading3"/>
      </w:pPr>
      <w:r>
        <w:t xml:space="preserve">Mass Incarceration: </w:t>
      </w:r>
      <w:r w:rsidR="00332CB5">
        <w:t>Consequences</w:t>
      </w:r>
    </w:p>
    <w:p w14:paraId="286217A9" w14:textId="5910CCF9" w:rsidR="00132447" w:rsidRDefault="00132447" w:rsidP="00132447">
      <w:pPr>
        <w:ind w:left="720"/>
      </w:pPr>
      <w:r>
        <w:t>Readings:</w:t>
      </w:r>
    </w:p>
    <w:p w14:paraId="20AEEF7B" w14:textId="65EBB1DB" w:rsidR="00D626DE" w:rsidRDefault="00D626DE" w:rsidP="00B40774">
      <w:pPr>
        <w:spacing w:after="0" w:line="240" w:lineRule="auto"/>
        <w:ind w:left="1440"/>
        <w:rPr>
          <w:rFonts w:eastAsia="Times New Roman" w:cs="Arial"/>
          <w:szCs w:val="24"/>
          <w:lang w:val="en-CA"/>
        </w:rPr>
      </w:pPr>
      <w:r w:rsidRPr="00332CB5">
        <w:rPr>
          <w:rFonts w:eastAsia="Times New Roman" w:cs="Arial"/>
          <w:szCs w:val="24"/>
          <w:lang w:val="en-CA"/>
        </w:rPr>
        <w:t xml:space="preserve">Comfort, M. 2007. </w:t>
      </w:r>
      <w:r w:rsidR="00C91258">
        <w:rPr>
          <w:rFonts w:eastAsia="Times New Roman" w:cs="Arial"/>
          <w:szCs w:val="24"/>
          <w:lang w:val="en-CA"/>
        </w:rPr>
        <w:t>“</w:t>
      </w:r>
      <w:r w:rsidRPr="00332CB5">
        <w:rPr>
          <w:rFonts w:eastAsia="Times New Roman" w:cs="Arial"/>
          <w:szCs w:val="24"/>
          <w:lang w:val="en-CA"/>
        </w:rPr>
        <w:t>Punishment Beyond the Legal Offender.</w:t>
      </w:r>
      <w:r w:rsidR="00C91258">
        <w:rPr>
          <w:rFonts w:eastAsia="Times New Roman" w:cs="Arial"/>
          <w:szCs w:val="24"/>
          <w:lang w:val="en-CA"/>
        </w:rPr>
        <w:t>”</w:t>
      </w:r>
      <w:r w:rsidRPr="00332CB5">
        <w:rPr>
          <w:rFonts w:eastAsia="Times New Roman" w:cs="Arial"/>
          <w:szCs w:val="24"/>
          <w:lang w:val="en-CA"/>
        </w:rPr>
        <w:t xml:space="preserve"> </w:t>
      </w:r>
      <w:r w:rsidRPr="00332CB5">
        <w:rPr>
          <w:rFonts w:eastAsia="Times New Roman" w:cs="Arial"/>
          <w:i/>
          <w:iCs/>
          <w:szCs w:val="24"/>
          <w:lang w:val="en-CA"/>
        </w:rPr>
        <w:t xml:space="preserve">Annual </w:t>
      </w:r>
      <w:r w:rsidRPr="00332CB5">
        <w:rPr>
          <w:rFonts w:eastAsia="Times New Roman" w:cs="Arial"/>
          <w:i/>
          <w:iCs/>
          <w:szCs w:val="24"/>
          <w:lang w:val="en-CA"/>
        </w:rPr>
        <w:br/>
        <w:t>Review of Law and Social Science</w:t>
      </w:r>
      <w:r w:rsidRPr="00332CB5">
        <w:rPr>
          <w:rFonts w:eastAsia="Times New Roman" w:cs="Arial"/>
          <w:szCs w:val="24"/>
          <w:lang w:val="en-CA"/>
        </w:rPr>
        <w:t xml:space="preserve"> 3:</w:t>
      </w:r>
      <w:r w:rsidR="00C91258">
        <w:rPr>
          <w:rFonts w:eastAsia="Times New Roman" w:cs="Arial"/>
          <w:szCs w:val="24"/>
          <w:lang w:val="en-CA"/>
        </w:rPr>
        <w:t xml:space="preserve"> </w:t>
      </w:r>
      <w:r w:rsidRPr="00332CB5">
        <w:rPr>
          <w:rFonts w:eastAsia="Times New Roman" w:cs="Arial"/>
          <w:szCs w:val="24"/>
          <w:lang w:val="en-CA"/>
        </w:rPr>
        <w:t>271-</w:t>
      </w:r>
      <w:r w:rsidR="00C91258">
        <w:rPr>
          <w:rFonts w:eastAsia="Times New Roman" w:cs="Arial"/>
          <w:szCs w:val="24"/>
          <w:lang w:val="en-CA"/>
        </w:rPr>
        <w:t>2</w:t>
      </w:r>
      <w:r w:rsidRPr="00332CB5">
        <w:rPr>
          <w:rFonts w:eastAsia="Times New Roman" w:cs="Arial"/>
          <w:szCs w:val="24"/>
          <w:lang w:val="en-CA"/>
        </w:rPr>
        <w:t xml:space="preserve">96. </w:t>
      </w:r>
    </w:p>
    <w:p w14:paraId="62B1AE9C" w14:textId="77777777" w:rsidR="00531A83" w:rsidRDefault="00531A83" w:rsidP="00531A83">
      <w:pPr>
        <w:spacing w:after="0" w:line="240" w:lineRule="auto"/>
        <w:rPr>
          <w:rFonts w:ascii="Times New Roman" w:eastAsia="Times New Roman" w:hAnsi="Times New Roman" w:cs="Times New Roman"/>
          <w:szCs w:val="24"/>
          <w:lang w:val="en-CA"/>
        </w:rPr>
      </w:pPr>
    </w:p>
    <w:p w14:paraId="1A972DFA" w14:textId="29746E7C" w:rsidR="00531A83" w:rsidRPr="00531A83" w:rsidRDefault="00531A83" w:rsidP="00B40774">
      <w:pPr>
        <w:spacing w:after="0" w:line="240" w:lineRule="auto"/>
        <w:ind w:left="1440"/>
        <w:rPr>
          <w:rFonts w:eastAsia="Times New Roman" w:cs="Arial"/>
          <w:szCs w:val="24"/>
          <w:lang w:val="en-CA"/>
        </w:rPr>
      </w:pPr>
      <w:r w:rsidRPr="00531A83">
        <w:rPr>
          <w:rFonts w:eastAsia="Times New Roman" w:cs="Arial"/>
          <w:szCs w:val="24"/>
          <w:lang w:val="en-CA"/>
        </w:rPr>
        <w:t xml:space="preserve">Pager, D. 2003. </w:t>
      </w:r>
      <w:r w:rsidR="00C91258">
        <w:rPr>
          <w:rFonts w:eastAsia="Times New Roman" w:cs="Arial"/>
          <w:szCs w:val="24"/>
          <w:lang w:val="en-CA"/>
        </w:rPr>
        <w:t>“</w:t>
      </w:r>
      <w:r w:rsidRPr="00531A83">
        <w:rPr>
          <w:rFonts w:eastAsia="Times New Roman" w:cs="Arial"/>
          <w:szCs w:val="24"/>
          <w:lang w:val="en-CA"/>
        </w:rPr>
        <w:t xml:space="preserve">The </w:t>
      </w:r>
      <w:r w:rsidR="00C91258">
        <w:rPr>
          <w:rFonts w:eastAsia="Times New Roman" w:cs="Arial"/>
          <w:szCs w:val="24"/>
          <w:lang w:val="en-CA"/>
        </w:rPr>
        <w:t>M</w:t>
      </w:r>
      <w:r w:rsidRPr="00531A83">
        <w:rPr>
          <w:rFonts w:eastAsia="Times New Roman" w:cs="Arial"/>
          <w:szCs w:val="24"/>
          <w:lang w:val="en-CA"/>
        </w:rPr>
        <w:t xml:space="preserve">ark of a </w:t>
      </w:r>
      <w:r w:rsidR="00C91258">
        <w:rPr>
          <w:rFonts w:eastAsia="Times New Roman" w:cs="Arial"/>
          <w:szCs w:val="24"/>
          <w:lang w:val="en-CA"/>
        </w:rPr>
        <w:t>C</w:t>
      </w:r>
      <w:r w:rsidRPr="00531A83">
        <w:rPr>
          <w:rFonts w:eastAsia="Times New Roman" w:cs="Arial"/>
          <w:szCs w:val="24"/>
          <w:lang w:val="en-CA"/>
        </w:rPr>
        <w:t xml:space="preserve">riminal </w:t>
      </w:r>
      <w:r w:rsidR="00C91258">
        <w:rPr>
          <w:rFonts w:eastAsia="Times New Roman" w:cs="Arial"/>
          <w:szCs w:val="24"/>
          <w:lang w:val="en-CA"/>
        </w:rPr>
        <w:t>R</w:t>
      </w:r>
      <w:r w:rsidRPr="00531A83">
        <w:rPr>
          <w:rFonts w:eastAsia="Times New Roman" w:cs="Arial"/>
          <w:szCs w:val="24"/>
          <w:lang w:val="en-CA"/>
        </w:rPr>
        <w:t>ecord.</w:t>
      </w:r>
      <w:r w:rsidR="00C91258">
        <w:rPr>
          <w:rFonts w:eastAsia="Times New Roman" w:cs="Arial"/>
          <w:szCs w:val="24"/>
          <w:lang w:val="en-CA"/>
        </w:rPr>
        <w:t>”</w:t>
      </w:r>
      <w:r w:rsidRPr="00531A83">
        <w:rPr>
          <w:rFonts w:eastAsia="Times New Roman" w:cs="Arial"/>
          <w:szCs w:val="24"/>
          <w:lang w:val="en-CA"/>
        </w:rPr>
        <w:t xml:space="preserve"> </w:t>
      </w:r>
      <w:r w:rsidRPr="00531A83">
        <w:rPr>
          <w:rFonts w:eastAsia="Times New Roman" w:cs="Arial"/>
          <w:i/>
          <w:iCs/>
          <w:szCs w:val="24"/>
          <w:lang w:val="en-CA"/>
        </w:rPr>
        <w:t xml:space="preserve">American </w:t>
      </w:r>
      <w:r w:rsidR="00C91258">
        <w:rPr>
          <w:rFonts w:eastAsia="Times New Roman" w:cs="Arial"/>
          <w:i/>
          <w:iCs/>
          <w:szCs w:val="24"/>
          <w:lang w:val="en-CA"/>
        </w:rPr>
        <w:t>J</w:t>
      </w:r>
      <w:r w:rsidRPr="00531A83">
        <w:rPr>
          <w:rFonts w:eastAsia="Times New Roman" w:cs="Arial"/>
          <w:i/>
          <w:iCs/>
          <w:szCs w:val="24"/>
          <w:lang w:val="en-CA"/>
        </w:rPr>
        <w:t xml:space="preserve">ournal of </w:t>
      </w:r>
      <w:r w:rsidR="00C91258">
        <w:rPr>
          <w:rFonts w:eastAsia="Times New Roman" w:cs="Arial"/>
          <w:i/>
          <w:iCs/>
          <w:szCs w:val="24"/>
          <w:lang w:val="en-CA"/>
        </w:rPr>
        <w:t>S</w:t>
      </w:r>
      <w:r w:rsidRPr="00531A83">
        <w:rPr>
          <w:rFonts w:eastAsia="Times New Roman" w:cs="Arial"/>
          <w:i/>
          <w:iCs/>
          <w:szCs w:val="24"/>
          <w:lang w:val="en-CA"/>
        </w:rPr>
        <w:t>ociology</w:t>
      </w:r>
      <w:r w:rsidRPr="00531A83">
        <w:rPr>
          <w:rFonts w:eastAsia="Times New Roman" w:cs="Arial"/>
          <w:szCs w:val="24"/>
          <w:lang w:val="en-CA"/>
        </w:rPr>
        <w:t xml:space="preserve">, </w:t>
      </w:r>
      <w:r w:rsidRPr="00531A83">
        <w:rPr>
          <w:rFonts w:eastAsia="Times New Roman" w:cs="Arial"/>
          <w:i/>
          <w:iCs/>
          <w:szCs w:val="24"/>
          <w:lang w:val="en-CA"/>
        </w:rPr>
        <w:t>108</w:t>
      </w:r>
      <w:r w:rsidRPr="00531A83">
        <w:rPr>
          <w:rFonts w:eastAsia="Times New Roman" w:cs="Arial"/>
          <w:szCs w:val="24"/>
          <w:lang w:val="en-CA"/>
        </w:rPr>
        <w:t>(5)</w:t>
      </w:r>
      <w:r w:rsidR="00C91258">
        <w:rPr>
          <w:rFonts w:eastAsia="Times New Roman" w:cs="Arial"/>
          <w:szCs w:val="24"/>
          <w:lang w:val="en-CA"/>
        </w:rPr>
        <w:t xml:space="preserve">: </w:t>
      </w:r>
      <w:r w:rsidRPr="00531A83">
        <w:rPr>
          <w:rFonts w:eastAsia="Times New Roman" w:cs="Arial"/>
          <w:szCs w:val="24"/>
          <w:lang w:val="en-CA"/>
        </w:rPr>
        <w:t>937-975.</w:t>
      </w:r>
    </w:p>
    <w:p w14:paraId="39CFC2CD" w14:textId="77777777" w:rsidR="00D626DE" w:rsidRDefault="00D626DE" w:rsidP="00531A83">
      <w:pPr>
        <w:spacing w:after="0" w:line="240" w:lineRule="auto"/>
        <w:rPr>
          <w:rFonts w:eastAsia="Times New Roman" w:cs="Arial"/>
          <w:szCs w:val="24"/>
          <w:lang w:val="en-CA"/>
        </w:rPr>
      </w:pPr>
    </w:p>
    <w:p w14:paraId="080F65A2" w14:textId="30F15B13" w:rsidR="001760B1" w:rsidRPr="001760B1" w:rsidRDefault="00132447" w:rsidP="001760B1">
      <w:pPr>
        <w:pStyle w:val="Heading2"/>
      </w:pPr>
      <w:bookmarkStart w:id="15" w:name="_Toc58847395"/>
      <w:r w:rsidRPr="00872A6C">
        <w:t>Week 5</w:t>
      </w:r>
      <w:r w:rsidR="000213DC" w:rsidRPr="00872A6C">
        <w:t xml:space="preserve"> (</w:t>
      </w:r>
      <w:r w:rsidR="00794C82" w:rsidRPr="00872A6C">
        <w:t xml:space="preserve">Friday, </w:t>
      </w:r>
      <w:r w:rsidR="00910984" w:rsidRPr="00872A6C">
        <w:t>February 12</w:t>
      </w:r>
      <w:r w:rsidR="000213DC" w:rsidRPr="00872A6C">
        <w:t>)</w:t>
      </w:r>
      <w:bookmarkEnd w:id="15"/>
      <w:r w:rsidR="002B63B3" w:rsidRPr="00872A6C">
        <w:t xml:space="preserve"> </w:t>
      </w:r>
    </w:p>
    <w:p w14:paraId="3D48868F" w14:textId="07E9B413" w:rsidR="002B63B3" w:rsidRDefault="0031239D" w:rsidP="002B63B3">
      <w:pPr>
        <w:pStyle w:val="Heading3"/>
      </w:pPr>
      <w:r>
        <w:t xml:space="preserve">The </w:t>
      </w:r>
      <w:r w:rsidR="009B6BBF">
        <w:t>Pains of Imprisonment</w:t>
      </w:r>
      <w:r w:rsidR="006C27E6">
        <w:t xml:space="preserve"> &amp; Human Rights Issues</w:t>
      </w:r>
    </w:p>
    <w:p w14:paraId="25AFF7DD" w14:textId="7E2B3CB7" w:rsidR="002B63B3" w:rsidRDefault="002B63B3" w:rsidP="002B63B3">
      <w:pPr>
        <w:ind w:left="720"/>
      </w:pPr>
      <w:r>
        <w:t>Readings:</w:t>
      </w:r>
    </w:p>
    <w:p w14:paraId="326564B9" w14:textId="23152C25" w:rsidR="009B6BBF" w:rsidRPr="006C27E6" w:rsidRDefault="009B6BBF" w:rsidP="00B40774">
      <w:pPr>
        <w:ind w:left="1440"/>
        <w:rPr>
          <w:rFonts w:cs="Arial"/>
          <w:color w:val="000000" w:themeColor="text1"/>
          <w:szCs w:val="24"/>
        </w:rPr>
      </w:pPr>
      <w:r w:rsidRPr="006C27E6">
        <w:rPr>
          <w:rFonts w:cs="Arial"/>
          <w:color w:val="000000" w:themeColor="text1"/>
          <w:szCs w:val="24"/>
        </w:rPr>
        <w:t xml:space="preserve">Crewe, B. 2011. </w:t>
      </w:r>
      <w:r w:rsidR="00C91258">
        <w:rPr>
          <w:rFonts w:cs="Arial"/>
          <w:color w:val="000000" w:themeColor="text1"/>
          <w:szCs w:val="24"/>
        </w:rPr>
        <w:t>“</w:t>
      </w:r>
      <w:r w:rsidRPr="006C27E6">
        <w:rPr>
          <w:rFonts w:cs="Arial"/>
          <w:color w:val="000000" w:themeColor="text1"/>
          <w:szCs w:val="24"/>
        </w:rPr>
        <w:t>Depth, weight, tightness: Revisiting the pains of imprisonment.</w:t>
      </w:r>
      <w:r w:rsidR="00C91258">
        <w:rPr>
          <w:rFonts w:cs="Arial"/>
          <w:color w:val="000000" w:themeColor="text1"/>
          <w:szCs w:val="24"/>
        </w:rPr>
        <w:t>”</w:t>
      </w:r>
      <w:r w:rsidRPr="006C27E6">
        <w:rPr>
          <w:rFonts w:cs="Arial"/>
          <w:color w:val="000000" w:themeColor="text1"/>
          <w:szCs w:val="24"/>
        </w:rPr>
        <w:t xml:space="preserve"> </w:t>
      </w:r>
      <w:r w:rsidRPr="006C27E6">
        <w:rPr>
          <w:rFonts w:cs="Arial"/>
          <w:i/>
          <w:color w:val="000000" w:themeColor="text1"/>
          <w:szCs w:val="24"/>
        </w:rPr>
        <w:t xml:space="preserve">Punishment </w:t>
      </w:r>
      <w:r w:rsidR="00C91258">
        <w:rPr>
          <w:rFonts w:cs="Arial"/>
          <w:i/>
          <w:color w:val="000000" w:themeColor="text1"/>
          <w:szCs w:val="24"/>
        </w:rPr>
        <w:t>&amp;</w:t>
      </w:r>
      <w:r w:rsidRPr="006C27E6">
        <w:rPr>
          <w:rFonts w:cs="Arial"/>
          <w:i/>
          <w:color w:val="000000" w:themeColor="text1"/>
          <w:szCs w:val="24"/>
        </w:rPr>
        <w:t xml:space="preserve"> Society</w:t>
      </w:r>
      <w:r w:rsidR="00C91258">
        <w:rPr>
          <w:rFonts w:cs="Arial"/>
          <w:i/>
          <w:color w:val="000000" w:themeColor="text1"/>
          <w:szCs w:val="24"/>
        </w:rPr>
        <w:t>,</w:t>
      </w:r>
      <w:r w:rsidRPr="006C27E6">
        <w:rPr>
          <w:rFonts w:cs="Arial"/>
          <w:color w:val="000000" w:themeColor="text1"/>
          <w:szCs w:val="24"/>
        </w:rPr>
        <w:t xml:space="preserve"> 13(5): 509-529</w:t>
      </w:r>
    </w:p>
    <w:p w14:paraId="66FC125B" w14:textId="0F4746A8" w:rsidR="00915FD7" w:rsidRPr="00915FD7" w:rsidRDefault="006C27E6" w:rsidP="00B40774">
      <w:pPr>
        <w:ind w:left="1440"/>
        <w:rPr>
          <w:rFonts w:cs="Arial"/>
        </w:rPr>
      </w:pPr>
      <w:r>
        <w:rPr>
          <w:rFonts w:cs="Arial"/>
        </w:rPr>
        <w:t xml:space="preserve">Gawande, A. 2009. “Hellhole: The United States holds tens of thousands of inmates in long-term solitary confinement. Is this torture?” </w:t>
      </w:r>
      <w:r w:rsidR="00B803CC">
        <w:rPr>
          <w:rFonts w:cs="Arial"/>
          <w:i/>
          <w:iCs/>
        </w:rPr>
        <w:t>The New Yorker</w:t>
      </w:r>
      <w:r w:rsidR="00B803CC">
        <w:rPr>
          <w:rFonts w:cs="Arial"/>
        </w:rPr>
        <w:t xml:space="preserve">. </w:t>
      </w:r>
      <w:hyperlink r:id="rId12" w:history="1">
        <w:r w:rsidR="00B803CC" w:rsidRPr="008F5767">
          <w:rPr>
            <w:rStyle w:val="Hyperlink"/>
            <w:rFonts w:cs="Arial"/>
          </w:rPr>
          <w:t>https://www.newyorker.com/magazine/2009/03/30/hellhole</w:t>
        </w:r>
      </w:hyperlink>
      <w:r w:rsidR="00915FD7">
        <w:rPr>
          <w:rFonts w:cs="Arial"/>
        </w:rPr>
        <w:t xml:space="preserve"> </w:t>
      </w:r>
      <w:r w:rsidR="00915FD7" w:rsidRPr="00915FD7">
        <w:rPr>
          <w:rFonts w:cs="Arial"/>
        </w:rPr>
        <w:t>(Please use this lin</w:t>
      </w:r>
      <w:r w:rsidR="00915FD7">
        <w:rPr>
          <w:rFonts w:cs="Arial"/>
        </w:rPr>
        <w:t>k)</w:t>
      </w:r>
    </w:p>
    <w:p w14:paraId="6E0ED388" w14:textId="031458F2" w:rsidR="00AD43E0" w:rsidRPr="00AD43E0" w:rsidRDefault="00915FD7" w:rsidP="00AD43E0">
      <w:pPr>
        <w:ind w:left="1440"/>
        <w:rPr>
          <w:rFonts w:cs="Arial"/>
          <w:i/>
          <w:iCs/>
        </w:rPr>
      </w:pPr>
      <w:r>
        <w:rPr>
          <w:rFonts w:cs="Arial"/>
          <w:i/>
          <w:iCs/>
        </w:rPr>
        <w:t>*</w:t>
      </w:r>
      <w:r w:rsidRPr="00915FD7">
        <w:rPr>
          <w:rFonts w:cs="Arial"/>
          <w:i/>
          <w:iCs/>
        </w:rPr>
        <w:t>VIDEO</w:t>
      </w:r>
      <w:r>
        <w:rPr>
          <w:rFonts w:cs="Arial"/>
        </w:rPr>
        <w:t xml:space="preserve">: </w:t>
      </w:r>
      <w:proofErr w:type="spellStart"/>
      <w:r w:rsidR="009B6BBF">
        <w:rPr>
          <w:rFonts w:cs="Arial"/>
        </w:rPr>
        <w:t>Rovner</w:t>
      </w:r>
      <w:proofErr w:type="spellEnd"/>
      <w:r w:rsidR="009B6BBF">
        <w:rPr>
          <w:rFonts w:cs="Arial"/>
        </w:rPr>
        <w:t xml:space="preserve">, L. 2019. </w:t>
      </w:r>
      <w:r w:rsidR="00C91258">
        <w:rPr>
          <w:rFonts w:cs="Arial"/>
        </w:rPr>
        <w:t>“</w:t>
      </w:r>
      <w:r w:rsidR="009B6BBF">
        <w:rPr>
          <w:rFonts w:cs="Arial"/>
        </w:rPr>
        <w:t>Why US Prisons Need to Abolish Solitary Confinement</w:t>
      </w:r>
      <w:r w:rsidR="00C91258">
        <w:rPr>
          <w:rFonts w:cs="Arial"/>
        </w:rPr>
        <w:t>.”</w:t>
      </w:r>
      <w:r w:rsidR="009B6BBF">
        <w:rPr>
          <w:rFonts w:cs="Arial"/>
        </w:rPr>
        <w:t xml:space="preserve"> </w:t>
      </w:r>
      <w:r w:rsidR="009B6BBF" w:rsidRPr="00915FD7">
        <w:rPr>
          <w:rFonts w:cs="Arial"/>
          <w:i/>
          <w:iCs/>
        </w:rPr>
        <w:t>TED Talk</w:t>
      </w:r>
    </w:p>
    <w:p w14:paraId="27DEEEB7" w14:textId="02C363E4" w:rsidR="00132447" w:rsidRPr="00AD43E0" w:rsidRDefault="00132447" w:rsidP="00B167EB">
      <w:pPr>
        <w:pStyle w:val="Heading2"/>
        <w:spacing w:line="240" w:lineRule="auto"/>
        <w:rPr>
          <w:color w:val="000000" w:themeColor="text1"/>
        </w:rPr>
      </w:pPr>
      <w:bookmarkStart w:id="16" w:name="_Toc58847396"/>
      <w:r w:rsidRPr="00AD43E0">
        <w:rPr>
          <w:color w:val="000000" w:themeColor="text1"/>
        </w:rPr>
        <w:t>Week 6</w:t>
      </w:r>
      <w:r w:rsidR="000213DC" w:rsidRPr="00AD43E0">
        <w:rPr>
          <w:color w:val="000000" w:themeColor="text1"/>
        </w:rPr>
        <w:t xml:space="preserve"> (</w:t>
      </w:r>
      <w:r w:rsidR="00794C82" w:rsidRPr="00AD43E0">
        <w:rPr>
          <w:color w:val="000000" w:themeColor="text1"/>
        </w:rPr>
        <w:t xml:space="preserve">Friday, </w:t>
      </w:r>
      <w:r w:rsidR="00910984" w:rsidRPr="00AD43E0">
        <w:rPr>
          <w:color w:val="000000" w:themeColor="text1"/>
        </w:rPr>
        <w:t>February 19</w:t>
      </w:r>
      <w:r w:rsidR="000213DC" w:rsidRPr="00AD43E0">
        <w:rPr>
          <w:color w:val="000000" w:themeColor="text1"/>
        </w:rPr>
        <w:t>)</w:t>
      </w:r>
      <w:bookmarkEnd w:id="16"/>
    </w:p>
    <w:p w14:paraId="68E91F53" w14:textId="3E0B0FC6" w:rsidR="00AB1F70" w:rsidRPr="00AD43E0" w:rsidRDefault="00AB1F70" w:rsidP="00A902D6">
      <w:pPr>
        <w:pStyle w:val="Heading3"/>
        <w:rPr>
          <w:color w:val="000000" w:themeColor="text1"/>
        </w:rPr>
      </w:pPr>
      <w:r w:rsidRPr="00AD43E0">
        <w:rPr>
          <w:color w:val="000000" w:themeColor="text1"/>
        </w:rPr>
        <w:t>*</w:t>
      </w:r>
      <w:r w:rsidR="00AD43E0">
        <w:rPr>
          <w:color w:val="000000" w:themeColor="text1"/>
        </w:rPr>
        <w:t>Mid-Term Recess</w:t>
      </w:r>
      <w:r w:rsidRPr="00AD43E0">
        <w:rPr>
          <w:color w:val="000000" w:themeColor="text1"/>
        </w:rPr>
        <w:t xml:space="preserve"> – No Class*</w:t>
      </w:r>
    </w:p>
    <w:p w14:paraId="6B3A92A1" w14:textId="77777777" w:rsidR="00D7196B" w:rsidRPr="00D7196B" w:rsidRDefault="00D7196B" w:rsidP="00D7196B"/>
    <w:p w14:paraId="32CC367A" w14:textId="6CD4303B" w:rsidR="00132447" w:rsidRPr="00C85003" w:rsidRDefault="00132447" w:rsidP="00132447">
      <w:pPr>
        <w:pStyle w:val="Heading2"/>
        <w:rPr>
          <w:i/>
          <w:iCs/>
        </w:rPr>
      </w:pPr>
      <w:bookmarkStart w:id="17" w:name="_Toc58847397"/>
      <w:r>
        <w:lastRenderedPageBreak/>
        <w:t>Week 7</w:t>
      </w:r>
      <w:r w:rsidR="000213DC">
        <w:t xml:space="preserve"> (</w:t>
      </w:r>
      <w:r w:rsidR="00794C82">
        <w:t xml:space="preserve">Friday, </w:t>
      </w:r>
      <w:r w:rsidR="00910984">
        <w:t>February 26</w:t>
      </w:r>
      <w:r w:rsidR="000213DC">
        <w:t>)</w:t>
      </w:r>
      <w:r w:rsidR="00662219">
        <w:t>,</w:t>
      </w:r>
      <w:r w:rsidR="00872A6C">
        <w:t xml:space="preserve"> </w:t>
      </w:r>
      <w:r w:rsidR="00662219" w:rsidRPr="00C85003">
        <w:rPr>
          <w:i/>
          <w:iCs/>
        </w:rPr>
        <w:t>*</w:t>
      </w:r>
      <w:r w:rsidR="00872A6C" w:rsidRPr="00C85003">
        <w:rPr>
          <w:i/>
          <w:iCs/>
        </w:rPr>
        <w:t>MIDTERM TEST</w:t>
      </w:r>
      <w:r w:rsidR="00662219" w:rsidRPr="00C85003">
        <w:rPr>
          <w:i/>
          <w:iCs/>
        </w:rPr>
        <w:t>*</w:t>
      </w:r>
      <w:bookmarkEnd w:id="17"/>
    </w:p>
    <w:p w14:paraId="3B5E4E3C" w14:textId="142C8694" w:rsidR="009B6BBF" w:rsidRDefault="009B6BBF" w:rsidP="009B6BBF">
      <w:pPr>
        <w:pStyle w:val="Heading3"/>
      </w:pPr>
      <w:r>
        <w:t xml:space="preserve">Correctional Officers, </w:t>
      </w:r>
      <w:r w:rsidR="00B42482">
        <w:t xml:space="preserve">Social </w:t>
      </w:r>
      <w:r>
        <w:t>Order, &amp; Control</w:t>
      </w:r>
      <w:r w:rsidR="00B42482">
        <w:t xml:space="preserve"> Inside Prisons</w:t>
      </w:r>
    </w:p>
    <w:p w14:paraId="2BEC23F9" w14:textId="77777777" w:rsidR="009B6BBF" w:rsidRDefault="009B6BBF" w:rsidP="009B6BBF">
      <w:pPr>
        <w:ind w:left="720"/>
      </w:pPr>
      <w:r>
        <w:t>Readings:</w:t>
      </w:r>
    </w:p>
    <w:p w14:paraId="4A0DA1AD" w14:textId="233BC4CC" w:rsidR="00EC7037" w:rsidRPr="00C91258" w:rsidRDefault="00EC7037" w:rsidP="00B40774">
      <w:pPr>
        <w:autoSpaceDE w:val="0"/>
        <w:autoSpaceDN w:val="0"/>
        <w:adjustRightInd w:val="0"/>
        <w:spacing w:after="0" w:line="240" w:lineRule="auto"/>
        <w:ind w:left="1440" w:right="-720"/>
        <w:rPr>
          <w:rFonts w:cs="Arial"/>
          <w:szCs w:val="24"/>
        </w:rPr>
      </w:pPr>
      <w:r w:rsidRPr="00C91258">
        <w:rPr>
          <w:rFonts w:cs="Arial"/>
          <w:szCs w:val="24"/>
        </w:rPr>
        <w:t xml:space="preserve">Liebling, A. 2000. </w:t>
      </w:r>
      <w:r w:rsidR="00C91258">
        <w:rPr>
          <w:rFonts w:cs="Arial"/>
          <w:szCs w:val="24"/>
        </w:rPr>
        <w:t>“</w:t>
      </w:r>
      <w:r w:rsidRPr="00C91258">
        <w:rPr>
          <w:rFonts w:cs="Arial"/>
          <w:szCs w:val="24"/>
        </w:rPr>
        <w:t>Prison Officer, Policing, and the Use of Discretion.</w:t>
      </w:r>
      <w:r w:rsidR="00C91258">
        <w:rPr>
          <w:rFonts w:cs="Arial"/>
          <w:szCs w:val="24"/>
        </w:rPr>
        <w:t>”</w:t>
      </w:r>
      <w:r w:rsidRPr="00C91258">
        <w:rPr>
          <w:rFonts w:cs="Arial"/>
          <w:szCs w:val="24"/>
        </w:rPr>
        <w:t xml:space="preserve"> </w:t>
      </w:r>
      <w:r w:rsidRPr="00C91258">
        <w:rPr>
          <w:rFonts w:cs="Arial"/>
          <w:i/>
          <w:iCs/>
          <w:szCs w:val="24"/>
        </w:rPr>
        <w:t>Theoretical Criminology, 4</w:t>
      </w:r>
      <w:r w:rsidRPr="00C91258">
        <w:rPr>
          <w:rFonts w:cs="Arial"/>
          <w:szCs w:val="24"/>
        </w:rPr>
        <w:t>(3)</w:t>
      </w:r>
      <w:r w:rsidR="00C91258">
        <w:rPr>
          <w:rFonts w:cs="Arial"/>
          <w:szCs w:val="24"/>
        </w:rPr>
        <w:t xml:space="preserve">: </w:t>
      </w:r>
      <w:r w:rsidRPr="00C91258">
        <w:rPr>
          <w:rFonts w:cs="Arial"/>
          <w:szCs w:val="24"/>
        </w:rPr>
        <w:t xml:space="preserve">333-357. </w:t>
      </w:r>
    </w:p>
    <w:p w14:paraId="0122327C" w14:textId="77777777" w:rsidR="00EC7037" w:rsidRPr="00C91258" w:rsidRDefault="00EC7037" w:rsidP="00B40774">
      <w:pPr>
        <w:spacing w:after="0" w:line="240" w:lineRule="auto"/>
        <w:rPr>
          <w:rFonts w:eastAsia="Times New Roman" w:cs="Arial"/>
          <w:color w:val="222222"/>
          <w:szCs w:val="24"/>
          <w:shd w:val="clear" w:color="auto" w:fill="FFFFFF"/>
          <w:lang w:val="en-CA"/>
        </w:rPr>
      </w:pPr>
    </w:p>
    <w:p w14:paraId="1D2CC892" w14:textId="4F8FBE49" w:rsidR="009B6BBF" w:rsidRPr="00CB79C2" w:rsidRDefault="009B6BBF" w:rsidP="00B40774">
      <w:pPr>
        <w:spacing w:after="0" w:line="240" w:lineRule="auto"/>
        <w:ind w:left="1440"/>
        <w:rPr>
          <w:rFonts w:eastAsia="Times New Roman" w:cs="Arial"/>
          <w:color w:val="000000" w:themeColor="text1"/>
          <w:szCs w:val="24"/>
          <w:shd w:val="clear" w:color="auto" w:fill="FFFFFF"/>
          <w:lang w:val="en-CA"/>
        </w:rPr>
      </w:pPr>
      <w:r w:rsidRPr="00CB79C2">
        <w:rPr>
          <w:rFonts w:eastAsia="Times New Roman" w:cs="Arial"/>
          <w:color w:val="000000" w:themeColor="text1"/>
          <w:szCs w:val="24"/>
          <w:shd w:val="clear" w:color="auto" w:fill="FFFFFF"/>
          <w:lang w:val="en-CA"/>
        </w:rPr>
        <w:t xml:space="preserve">Haggerty, K. and Bucerius, S. 2020. </w:t>
      </w:r>
      <w:r w:rsidR="00C91258" w:rsidRPr="00CB79C2">
        <w:rPr>
          <w:rFonts w:eastAsia="Times New Roman" w:cs="Arial"/>
          <w:color w:val="000000" w:themeColor="text1"/>
          <w:szCs w:val="24"/>
          <w:shd w:val="clear" w:color="auto" w:fill="FFFFFF"/>
          <w:lang w:val="en-CA"/>
        </w:rPr>
        <w:t>“</w:t>
      </w:r>
      <w:r w:rsidRPr="00CB79C2">
        <w:rPr>
          <w:rFonts w:eastAsia="Times New Roman" w:cs="Arial"/>
          <w:color w:val="000000" w:themeColor="text1"/>
          <w:szCs w:val="24"/>
          <w:shd w:val="clear" w:color="auto" w:fill="FFFFFF"/>
          <w:lang w:val="en-CA"/>
        </w:rPr>
        <w:t xml:space="preserve">Picking </w:t>
      </w:r>
      <w:r w:rsidR="00C91258" w:rsidRPr="00CB79C2">
        <w:rPr>
          <w:rFonts w:eastAsia="Times New Roman" w:cs="Arial"/>
          <w:color w:val="000000" w:themeColor="text1"/>
          <w:szCs w:val="24"/>
          <w:shd w:val="clear" w:color="auto" w:fill="FFFFFF"/>
          <w:lang w:val="en-CA"/>
        </w:rPr>
        <w:t>B</w:t>
      </w:r>
      <w:r w:rsidRPr="00CB79C2">
        <w:rPr>
          <w:rFonts w:eastAsia="Times New Roman" w:cs="Arial"/>
          <w:color w:val="000000" w:themeColor="text1"/>
          <w:szCs w:val="24"/>
          <w:shd w:val="clear" w:color="auto" w:fill="FFFFFF"/>
          <w:lang w:val="en-CA"/>
        </w:rPr>
        <w:t xml:space="preserve">attles: Correctional </w:t>
      </w:r>
      <w:r w:rsidR="00C91258" w:rsidRPr="00CB79C2">
        <w:rPr>
          <w:rFonts w:eastAsia="Times New Roman" w:cs="Arial"/>
          <w:color w:val="000000" w:themeColor="text1"/>
          <w:szCs w:val="24"/>
          <w:shd w:val="clear" w:color="auto" w:fill="FFFFFF"/>
          <w:lang w:val="en-CA"/>
        </w:rPr>
        <w:t>O</w:t>
      </w:r>
      <w:r w:rsidRPr="00CB79C2">
        <w:rPr>
          <w:rFonts w:eastAsia="Times New Roman" w:cs="Arial"/>
          <w:color w:val="000000" w:themeColor="text1"/>
          <w:szCs w:val="24"/>
          <w:shd w:val="clear" w:color="auto" w:fill="FFFFFF"/>
          <w:lang w:val="en-CA"/>
        </w:rPr>
        <w:t xml:space="preserve">fficers, </w:t>
      </w:r>
      <w:r w:rsidR="00C91258" w:rsidRPr="00CB79C2">
        <w:rPr>
          <w:rFonts w:eastAsia="Times New Roman" w:cs="Arial"/>
          <w:color w:val="000000" w:themeColor="text1"/>
          <w:szCs w:val="24"/>
          <w:shd w:val="clear" w:color="auto" w:fill="FFFFFF"/>
          <w:lang w:val="en-CA"/>
        </w:rPr>
        <w:t>R</w:t>
      </w:r>
      <w:r w:rsidRPr="00CB79C2">
        <w:rPr>
          <w:rFonts w:eastAsia="Times New Roman" w:cs="Arial"/>
          <w:color w:val="000000" w:themeColor="text1"/>
          <w:szCs w:val="24"/>
          <w:shd w:val="clear" w:color="auto" w:fill="FFFFFF"/>
          <w:lang w:val="en-CA"/>
        </w:rPr>
        <w:t xml:space="preserve">ules, and </w:t>
      </w:r>
      <w:r w:rsidR="00C91258" w:rsidRPr="00CB79C2">
        <w:rPr>
          <w:rFonts w:eastAsia="Times New Roman" w:cs="Arial"/>
          <w:color w:val="000000" w:themeColor="text1"/>
          <w:szCs w:val="24"/>
          <w:shd w:val="clear" w:color="auto" w:fill="FFFFFF"/>
          <w:lang w:val="en-CA"/>
        </w:rPr>
        <w:t>Di</w:t>
      </w:r>
      <w:r w:rsidRPr="00CB79C2">
        <w:rPr>
          <w:rFonts w:eastAsia="Times New Roman" w:cs="Arial"/>
          <w:color w:val="000000" w:themeColor="text1"/>
          <w:szCs w:val="24"/>
          <w:shd w:val="clear" w:color="auto" w:fill="FFFFFF"/>
          <w:lang w:val="en-CA"/>
        </w:rPr>
        <w:t xml:space="preserve">scretion in </w:t>
      </w:r>
      <w:r w:rsidR="00C91258" w:rsidRPr="00CB79C2">
        <w:rPr>
          <w:rFonts w:eastAsia="Times New Roman" w:cs="Arial"/>
          <w:color w:val="000000" w:themeColor="text1"/>
          <w:szCs w:val="24"/>
          <w:shd w:val="clear" w:color="auto" w:fill="FFFFFF"/>
          <w:lang w:val="en-CA"/>
        </w:rPr>
        <w:t>P</w:t>
      </w:r>
      <w:r w:rsidRPr="00CB79C2">
        <w:rPr>
          <w:rFonts w:eastAsia="Times New Roman" w:cs="Arial"/>
          <w:color w:val="000000" w:themeColor="text1"/>
          <w:szCs w:val="24"/>
          <w:shd w:val="clear" w:color="auto" w:fill="FFFFFF"/>
          <w:lang w:val="en-CA"/>
        </w:rPr>
        <w:t>rison. </w:t>
      </w:r>
      <w:r w:rsidRPr="00CB79C2">
        <w:rPr>
          <w:rFonts w:eastAsia="Times New Roman" w:cs="Arial"/>
          <w:i/>
          <w:iCs/>
          <w:color w:val="000000" w:themeColor="text1"/>
          <w:szCs w:val="24"/>
          <w:lang w:val="en-CA"/>
        </w:rPr>
        <w:t>Criminology</w:t>
      </w:r>
      <w:r w:rsidRPr="00CB79C2">
        <w:rPr>
          <w:rFonts w:eastAsia="Times New Roman" w:cs="Arial"/>
          <w:color w:val="000000" w:themeColor="text1"/>
          <w:szCs w:val="24"/>
          <w:shd w:val="clear" w:color="auto" w:fill="FFFFFF"/>
          <w:lang w:val="en-CA"/>
        </w:rPr>
        <w:t>.</w:t>
      </w:r>
      <w:r w:rsidR="00C91258" w:rsidRPr="00CB79C2">
        <w:rPr>
          <w:rFonts w:eastAsia="Times New Roman" w:cs="Arial"/>
          <w:color w:val="000000" w:themeColor="text1"/>
          <w:szCs w:val="24"/>
          <w:shd w:val="clear" w:color="auto" w:fill="FFFFFF"/>
          <w:lang w:val="en-CA"/>
        </w:rPr>
        <w:t xml:space="preserve"> Online First</w:t>
      </w:r>
    </w:p>
    <w:p w14:paraId="5883E33D" w14:textId="56B18A81" w:rsidR="00CB79C2" w:rsidRDefault="00CB79C2" w:rsidP="009B6BBF">
      <w:pPr>
        <w:spacing w:after="0" w:line="240" w:lineRule="auto"/>
        <w:ind w:left="720"/>
        <w:rPr>
          <w:rFonts w:eastAsia="Times New Roman" w:cs="Arial"/>
          <w:color w:val="222222"/>
          <w:szCs w:val="24"/>
          <w:shd w:val="clear" w:color="auto" w:fill="FFFFFF"/>
          <w:lang w:val="en-CA"/>
        </w:rPr>
      </w:pPr>
    </w:p>
    <w:p w14:paraId="741B4D8D" w14:textId="01F9A42A" w:rsidR="00CB79C2" w:rsidRPr="00C91258" w:rsidRDefault="00915FD7" w:rsidP="00B40774">
      <w:pPr>
        <w:spacing w:after="0" w:line="240" w:lineRule="auto"/>
        <w:ind w:left="1440"/>
        <w:rPr>
          <w:rFonts w:eastAsia="Times New Roman" w:cs="Arial"/>
          <w:szCs w:val="24"/>
          <w:lang w:val="en-CA"/>
        </w:rPr>
      </w:pPr>
      <w:r>
        <w:rPr>
          <w:rFonts w:eastAsia="Times New Roman" w:cs="Arial"/>
          <w:i/>
          <w:iCs/>
          <w:szCs w:val="24"/>
          <w:lang w:val="en-CA"/>
        </w:rPr>
        <w:t>*</w:t>
      </w:r>
      <w:r w:rsidR="006A4F36" w:rsidRPr="006A4F36">
        <w:rPr>
          <w:rFonts w:eastAsia="Times New Roman" w:cs="Arial"/>
          <w:i/>
          <w:iCs/>
          <w:szCs w:val="24"/>
          <w:lang w:val="en-CA"/>
        </w:rPr>
        <w:t>VIDEO</w:t>
      </w:r>
      <w:r w:rsidR="006A4F36">
        <w:rPr>
          <w:rFonts w:eastAsia="Times New Roman" w:cs="Arial"/>
          <w:szCs w:val="24"/>
          <w:lang w:val="en-CA"/>
        </w:rPr>
        <w:t xml:space="preserve">: Schultz, W. 2020. </w:t>
      </w:r>
      <w:r w:rsidR="00CB79C2">
        <w:rPr>
          <w:rFonts w:eastAsia="Times New Roman" w:cs="Arial"/>
          <w:szCs w:val="24"/>
          <w:lang w:val="en-CA"/>
        </w:rPr>
        <w:t>“‘I Feel Vulnerable’: Re-assessing the causes of perceived vulnerability among correctional officers</w:t>
      </w:r>
      <w:r w:rsidR="006A4F36">
        <w:rPr>
          <w:rFonts w:eastAsia="Times New Roman" w:cs="Arial"/>
          <w:szCs w:val="24"/>
          <w:lang w:val="en-CA"/>
        </w:rPr>
        <w:t xml:space="preserve">.” </w:t>
      </w:r>
      <w:r w:rsidR="006A4F36" w:rsidRPr="006A4F36">
        <w:rPr>
          <w:rFonts w:eastAsia="Times New Roman" w:cs="Arial"/>
          <w:i/>
          <w:iCs/>
          <w:szCs w:val="24"/>
          <w:lang w:val="en-CA"/>
        </w:rPr>
        <w:t>Prisons and Punishment Conference</w:t>
      </w:r>
      <w:r w:rsidR="006A4F36">
        <w:rPr>
          <w:rFonts w:eastAsia="Times New Roman" w:cs="Arial"/>
          <w:szCs w:val="24"/>
          <w:lang w:val="en-CA"/>
        </w:rPr>
        <w:t>.</w:t>
      </w:r>
    </w:p>
    <w:p w14:paraId="41AD344C" w14:textId="77777777" w:rsidR="009545DE" w:rsidRDefault="009545DE" w:rsidP="00196D63">
      <w:pPr>
        <w:pStyle w:val="Heading3"/>
      </w:pPr>
    </w:p>
    <w:p w14:paraId="1D44F753" w14:textId="64F5F422" w:rsidR="00132447" w:rsidRDefault="00132447" w:rsidP="00132447">
      <w:pPr>
        <w:pStyle w:val="Heading2"/>
      </w:pPr>
      <w:bookmarkStart w:id="18" w:name="_Toc58847398"/>
      <w:r>
        <w:t>Week 8</w:t>
      </w:r>
      <w:r w:rsidR="000213DC">
        <w:t xml:space="preserve"> (</w:t>
      </w:r>
      <w:r w:rsidR="00A902D6">
        <w:t xml:space="preserve">Friday, </w:t>
      </w:r>
      <w:r w:rsidR="00910984">
        <w:t>March</w:t>
      </w:r>
      <w:r w:rsidR="00A902D6">
        <w:t xml:space="preserve"> </w:t>
      </w:r>
      <w:r w:rsidR="00910984">
        <w:t>5</w:t>
      </w:r>
      <w:r w:rsidR="000213DC">
        <w:t>)</w:t>
      </w:r>
      <w:bookmarkEnd w:id="18"/>
    </w:p>
    <w:p w14:paraId="5CA552E9" w14:textId="02E51169" w:rsidR="009545DE" w:rsidRDefault="00B803CC" w:rsidP="009545DE">
      <w:pPr>
        <w:pStyle w:val="Heading3"/>
      </w:pPr>
      <w:r>
        <w:t>Incarceration &amp; Social Inequality</w:t>
      </w:r>
    </w:p>
    <w:p w14:paraId="4D6A99F2" w14:textId="77777777" w:rsidR="009545DE" w:rsidRDefault="009545DE" w:rsidP="009545DE">
      <w:pPr>
        <w:ind w:left="720"/>
      </w:pPr>
      <w:r>
        <w:t>Readings:</w:t>
      </w:r>
    </w:p>
    <w:p w14:paraId="4BB50293" w14:textId="24D0436B" w:rsidR="004E7F89" w:rsidRDefault="002415FF" w:rsidP="00B40774">
      <w:pPr>
        <w:spacing w:after="0" w:line="240" w:lineRule="auto"/>
        <w:ind w:left="1440"/>
        <w:rPr>
          <w:rFonts w:eastAsia="Times New Roman" w:cs="Arial"/>
          <w:szCs w:val="24"/>
          <w:lang w:val="en-CA"/>
        </w:rPr>
      </w:pPr>
      <w:r w:rsidRPr="002415FF">
        <w:rPr>
          <w:rFonts w:eastAsia="Times New Roman" w:cs="Arial"/>
          <w:szCs w:val="24"/>
          <w:lang w:val="en-CA"/>
        </w:rPr>
        <w:t>Beckett, K</w:t>
      </w:r>
      <w:r w:rsidR="00C91258">
        <w:rPr>
          <w:rFonts w:eastAsia="Times New Roman" w:cs="Arial"/>
          <w:szCs w:val="24"/>
          <w:lang w:val="en-CA"/>
        </w:rPr>
        <w:t>.</w:t>
      </w:r>
      <w:r w:rsidRPr="002415FF">
        <w:rPr>
          <w:rFonts w:eastAsia="Times New Roman" w:cs="Arial"/>
          <w:szCs w:val="24"/>
          <w:lang w:val="en-CA"/>
        </w:rPr>
        <w:t xml:space="preserve"> and Western</w:t>
      </w:r>
      <w:r w:rsidR="00C91258">
        <w:rPr>
          <w:rFonts w:eastAsia="Times New Roman" w:cs="Arial"/>
          <w:szCs w:val="24"/>
          <w:lang w:val="en-CA"/>
        </w:rPr>
        <w:t>, B</w:t>
      </w:r>
      <w:r w:rsidRPr="002415FF">
        <w:rPr>
          <w:rFonts w:eastAsia="Times New Roman" w:cs="Arial"/>
          <w:szCs w:val="24"/>
          <w:lang w:val="en-CA"/>
        </w:rPr>
        <w:t xml:space="preserve">. 2001. “Governing Social Marginality: Welfare, Incarceration, and the Transformation of State Policy.” </w:t>
      </w:r>
      <w:r w:rsidRPr="002415FF">
        <w:rPr>
          <w:rFonts w:eastAsia="Times New Roman" w:cs="Arial"/>
          <w:i/>
          <w:iCs/>
          <w:szCs w:val="24"/>
          <w:lang w:val="en-CA"/>
        </w:rPr>
        <w:t>Punishment &amp; Society</w:t>
      </w:r>
      <w:r w:rsidR="00C91258">
        <w:rPr>
          <w:rFonts w:eastAsia="Times New Roman" w:cs="Arial"/>
          <w:i/>
          <w:iCs/>
          <w:szCs w:val="24"/>
          <w:lang w:val="en-CA"/>
        </w:rPr>
        <w:t>,</w:t>
      </w:r>
      <w:r w:rsidRPr="002415FF">
        <w:rPr>
          <w:rFonts w:eastAsia="Times New Roman" w:cs="Arial"/>
          <w:szCs w:val="24"/>
          <w:lang w:val="en-CA"/>
        </w:rPr>
        <w:t xml:space="preserve"> 3:</w:t>
      </w:r>
      <w:r w:rsidR="00AD43E0">
        <w:rPr>
          <w:rFonts w:eastAsia="Times New Roman" w:cs="Arial"/>
          <w:szCs w:val="24"/>
          <w:lang w:val="en-CA"/>
        </w:rPr>
        <w:t xml:space="preserve"> </w:t>
      </w:r>
      <w:r w:rsidRPr="002415FF">
        <w:rPr>
          <w:rFonts w:eastAsia="Times New Roman" w:cs="Arial"/>
          <w:szCs w:val="24"/>
          <w:lang w:val="en-CA"/>
        </w:rPr>
        <w:t>43-59</w:t>
      </w:r>
      <w:r w:rsidR="004E7F89">
        <w:rPr>
          <w:rFonts w:eastAsia="Times New Roman" w:cs="Arial"/>
          <w:szCs w:val="24"/>
          <w:lang w:val="en-CA"/>
        </w:rPr>
        <w:t>.</w:t>
      </w:r>
    </w:p>
    <w:p w14:paraId="2E080332" w14:textId="77777777" w:rsidR="004E7F89" w:rsidRPr="002415FF" w:rsidRDefault="004E7F89" w:rsidP="004E7F89">
      <w:pPr>
        <w:spacing w:after="0" w:line="240" w:lineRule="auto"/>
        <w:ind w:left="720"/>
        <w:rPr>
          <w:rFonts w:eastAsia="Times New Roman" w:cs="Arial"/>
          <w:szCs w:val="24"/>
          <w:lang w:val="en-CA"/>
        </w:rPr>
      </w:pPr>
    </w:p>
    <w:p w14:paraId="5FACBB50" w14:textId="611B992D" w:rsidR="009545DE" w:rsidRDefault="004E7F89" w:rsidP="00B40774">
      <w:pPr>
        <w:ind w:left="1440"/>
        <w:jc w:val="both"/>
        <w:rPr>
          <w:rFonts w:cs="Arial"/>
          <w:color w:val="000000" w:themeColor="text1"/>
          <w:szCs w:val="24"/>
        </w:rPr>
      </w:pPr>
      <w:r w:rsidRPr="00E14CE4">
        <w:rPr>
          <w:rFonts w:cs="Arial"/>
          <w:color w:val="000000" w:themeColor="text1"/>
          <w:szCs w:val="24"/>
        </w:rPr>
        <w:t xml:space="preserve">Wacquant, L. 2001. </w:t>
      </w:r>
      <w:r w:rsidR="00C91258">
        <w:rPr>
          <w:rFonts w:cs="Arial"/>
          <w:color w:val="000000" w:themeColor="text1"/>
          <w:szCs w:val="24"/>
        </w:rPr>
        <w:t>“</w:t>
      </w:r>
      <w:r w:rsidRPr="00E14CE4">
        <w:rPr>
          <w:rFonts w:cs="Arial"/>
          <w:color w:val="000000" w:themeColor="text1"/>
          <w:szCs w:val="24"/>
        </w:rPr>
        <w:t>Deadly Symbiosis: When Ghetto and Prison Meet and Mesh.</w:t>
      </w:r>
      <w:r w:rsidR="00C91258">
        <w:rPr>
          <w:rFonts w:cs="Arial"/>
          <w:color w:val="000000" w:themeColor="text1"/>
          <w:szCs w:val="24"/>
        </w:rPr>
        <w:t>”</w:t>
      </w:r>
      <w:r w:rsidRPr="00E14CE4">
        <w:rPr>
          <w:rFonts w:cs="Arial"/>
          <w:color w:val="000000" w:themeColor="text1"/>
          <w:szCs w:val="24"/>
        </w:rPr>
        <w:t xml:space="preserve"> </w:t>
      </w:r>
      <w:r w:rsidRPr="00E14CE4">
        <w:rPr>
          <w:rFonts w:cs="Arial"/>
          <w:i/>
          <w:iCs/>
          <w:color w:val="000000" w:themeColor="text1"/>
          <w:szCs w:val="24"/>
        </w:rPr>
        <w:t>Punishment &amp; Society</w:t>
      </w:r>
      <w:r w:rsidRPr="00E14CE4">
        <w:rPr>
          <w:rFonts w:cs="Arial"/>
          <w:color w:val="000000" w:themeColor="text1"/>
          <w:szCs w:val="24"/>
        </w:rPr>
        <w:t xml:space="preserve">, </w:t>
      </w:r>
      <w:r w:rsidRPr="00E14CE4">
        <w:rPr>
          <w:rFonts w:cs="Arial"/>
          <w:color w:val="000000" w:themeColor="text1"/>
        </w:rPr>
        <w:t>3(1):</w:t>
      </w:r>
      <w:r w:rsidRPr="00E14CE4">
        <w:rPr>
          <w:rFonts w:cs="Arial"/>
          <w:color w:val="000000" w:themeColor="text1"/>
          <w:szCs w:val="24"/>
        </w:rPr>
        <w:t xml:space="preserve"> 95-133.</w:t>
      </w:r>
    </w:p>
    <w:p w14:paraId="7AD03CD9" w14:textId="64B72268" w:rsidR="00915FD7" w:rsidRDefault="00915FD7" w:rsidP="00AD43E0">
      <w:pPr>
        <w:spacing w:after="0"/>
        <w:ind w:left="1440"/>
        <w:jc w:val="both"/>
        <w:rPr>
          <w:rFonts w:cs="Arial"/>
          <w:i/>
          <w:iCs/>
          <w:color w:val="000000" w:themeColor="text1"/>
          <w:szCs w:val="24"/>
        </w:rPr>
      </w:pPr>
      <w:r>
        <w:rPr>
          <w:rFonts w:cs="Arial"/>
          <w:i/>
          <w:iCs/>
          <w:color w:val="000000" w:themeColor="text1"/>
          <w:szCs w:val="24"/>
        </w:rPr>
        <w:t>*VIDEO</w:t>
      </w:r>
      <w:r>
        <w:rPr>
          <w:rFonts w:cs="Arial"/>
          <w:color w:val="000000" w:themeColor="text1"/>
          <w:szCs w:val="24"/>
        </w:rPr>
        <w:t xml:space="preserve">: Goffman, A. 2015. “How we’re priming some kids for college and others for prison.” </w:t>
      </w:r>
      <w:r>
        <w:rPr>
          <w:rFonts w:cs="Arial"/>
          <w:i/>
          <w:iCs/>
          <w:color w:val="000000" w:themeColor="text1"/>
          <w:szCs w:val="24"/>
        </w:rPr>
        <w:t>TED Talk.</w:t>
      </w:r>
    </w:p>
    <w:p w14:paraId="60AFD502" w14:textId="77777777" w:rsidR="00AD43E0" w:rsidRPr="00AD43E0" w:rsidRDefault="00AD43E0" w:rsidP="00AD43E0">
      <w:pPr>
        <w:spacing w:after="0"/>
        <w:jc w:val="both"/>
        <w:rPr>
          <w:rFonts w:cs="Arial"/>
          <w:color w:val="000000" w:themeColor="text1"/>
          <w:szCs w:val="24"/>
        </w:rPr>
      </w:pPr>
    </w:p>
    <w:p w14:paraId="2591F85C" w14:textId="1C366573" w:rsidR="00132447" w:rsidRDefault="00132447" w:rsidP="00132447">
      <w:pPr>
        <w:pStyle w:val="Heading2"/>
      </w:pPr>
      <w:bookmarkStart w:id="19" w:name="_Toc58847399"/>
      <w:r w:rsidRPr="00872A6C">
        <w:t>Week 9</w:t>
      </w:r>
      <w:r w:rsidR="000213DC" w:rsidRPr="00872A6C">
        <w:t xml:space="preserve"> (</w:t>
      </w:r>
      <w:r w:rsidR="00A902D6" w:rsidRPr="00872A6C">
        <w:t xml:space="preserve">Friday, </w:t>
      </w:r>
      <w:r w:rsidR="00910984" w:rsidRPr="00872A6C">
        <w:t>March 12</w:t>
      </w:r>
      <w:r w:rsidR="000213DC" w:rsidRPr="00872A6C">
        <w:t>)</w:t>
      </w:r>
      <w:r w:rsidR="00210459">
        <w:t xml:space="preserve">, </w:t>
      </w:r>
      <w:r w:rsidR="00210459" w:rsidRPr="00C85003">
        <w:rPr>
          <w:i/>
          <w:iCs/>
        </w:rPr>
        <w:t>*DUE: GROUP PRESENTATION*</w:t>
      </w:r>
      <w:bookmarkEnd w:id="19"/>
      <w:r w:rsidR="00210459">
        <w:t xml:space="preserve"> </w:t>
      </w:r>
    </w:p>
    <w:p w14:paraId="5CB292C3" w14:textId="77777777" w:rsidR="009545DE" w:rsidRDefault="009545DE" w:rsidP="009545DE">
      <w:pPr>
        <w:pStyle w:val="Heading3"/>
      </w:pPr>
      <w:r>
        <w:t>Lived Experiences of Incarceration</w:t>
      </w:r>
    </w:p>
    <w:p w14:paraId="49B5205A" w14:textId="77777777" w:rsidR="009545DE" w:rsidRPr="007B58E4" w:rsidRDefault="009545DE" w:rsidP="009545DE">
      <w:pPr>
        <w:ind w:left="720"/>
        <w:rPr>
          <w:rFonts w:cs="Arial"/>
        </w:rPr>
      </w:pPr>
      <w:r w:rsidRPr="007B58E4">
        <w:rPr>
          <w:rFonts w:cs="Arial"/>
        </w:rPr>
        <w:t>Readings:</w:t>
      </w:r>
    </w:p>
    <w:p w14:paraId="65EFA5A2" w14:textId="0CF8BD34" w:rsidR="00E0561D" w:rsidRDefault="009545DE" w:rsidP="00E0561D">
      <w:pPr>
        <w:ind w:left="1440"/>
        <w:rPr>
          <w:rFonts w:cs="Arial"/>
        </w:rPr>
      </w:pPr>
      <w:r w:rsidRPr="007B58E4">
        <w:rPr>
          <w:rFonts w:cs="Arial"/>
        </w:rPr>
        <w:t xml:space="preserve">Walker, M. 2016. </w:t>
      </w:r>
      <w:r w:rsidR="007B58E4" w:rsidRPr="007B58E4">
        <w:rPr>
          <w:rFonts w:cs="Arial"/>
        </w:rPr>
        <w:t>“</w:t>
      </w:r>
      <w:r w:rsidRPr="007B58E4">
        <w:rPr>
          <w:rFonts w:cs="Arial"/>
        </w:rPr>
        <w:t>Race Making in a Penal Institution.</w:t>
      </w:r>
      <w:r w:rsidR="007B58E4" w:rsidRPr="007B58E4">
        <w:rPr>
          <w:rFonts w:cs="Arial"/>
        </w:rPr>
        <w:t>”</w:t>
      </w:r>
      <w:r w:rsidRPr="007B58E4">
        <w:rPr>
          <w:rFonts w:cs="Arial"/>
        </w:rPr>
        <w:t xml:space="preserve"> </w:t>
      </w:r>
      <w:r w:rsidRPr="007B58E4">
        <w:rPr>
          <w:rFonts w:cs="Arial"/>
          <w:i/>
          <w:iCs/>
        </w:rPr>
        <w:t xml:space="preserve">American Journal of Sociology, </w:t>
      </w:r>
      <w:r w:rsidRPr="007B58E4">
        <w:rPr>
          <w:rFonts w:cs="Arial"/>
        </w:rPr>
        <w:t>121(4)</w:t>
      </w:r>
      <w:r w:rsidR="00AD43E0">
        <w:rPr>
          <w:rFonts w:cs="Arial"/>
        </w:rPr>
        <w:t>:</w:t>
      </w:r>
      <w:r w:rsidRPr="007B58E4">
        <w:rPr>
          <w:rFonts w:cs="Arial"/>
        </w:rPr>
        <w:t xml:space="preserve"> 1051-1078. </w:t>
      </w:r>
    </w:p>
    <w:p w14:paraId="0DA22ADA" w14:textId="74A634BF" w:rsidR="00E0561D" w:rsidRPr="00E0561D" w:rsidRDefault="00E0561D" w:rsidP="00E0561D">
      <w:pPr>
        <w:ind w:left="1440"/>
        <w:rPr>
          <w:rFonts w:cs="Arial"/>
        </w:rPr>
      </w:pPr>
      <w:r>
        <w:rPr>
          <w:rFonts w:cs="Arial"/>
          <w:i/>
          <w:iCs/>
        </w:rPr>
        <w:t xml:space="preserve">*VIDEO: </w:t>
      </w:r>
      <w:r>
        <w:rPr>
          <w:rFonts w:cs="Arial"/>
        </w:rPr>
        <w:t xml:space="preserve">Sean, Teresa, and Cynthia. 2020. “Lived Experiences of Incarceration Panel.” </w:t>
      </w:r>
      <w:r>
        <w:rPr>
          <w:rFonts w:cs="Arial"/>
          <w:i/>
          <w:iCs/>
        </w:rPr>
        <w:t>Prisons and Punishment Conference.</w:t>
      </w:r>
    </w:p>
    <w:p w14:paraId="41754D87" w14:textId="783009AA" w:rsidR="00E52861" w:rsidRDefault="00E52861" w:rsidP="002B63B3">
      <w:pPr>
        <w:pStyle w:val="Heading2"/>
      </w:pPr>
      <w:bookmarkStart w:id="20" w:name="_Toc58847400"/>
      <w:r>
        <w:t>Week 10 (Friday, March 19</w:t>
      </w:r>
      <w:r w:rsidR="005C16EA">
        <w:t>)</w:t>
      </w:r>
      <w:bookmarkEnd w:id="20"/>
    </w:p>
    <w:p w14:paraId="6A4FEE36" w14:textId="5A602599" w:rsidR="009A3255" w:rsidRDefault="002B63B3" w:rsidP="002B63B3">
      <w:pPr>
        <w:pStyle w:val="Heading3"/>
        <w:spacing w:line="240" w:lineRule="auto"/>
      </w:pPr>
      <w:r>
        <w:t>Race &amp; Imprisonment</w:t>
      </w:r>
    </w:p>
    <w:p w14:paraId="6DD5B9E6" w14:textId="4ACE515B" w:rsidR="00164B41" w:rsidRDefault="009A3255" w:rsidP="002B63B3">
      <w:pPr>
        <w:ind w:firstLine="720"/>
      </w:pPr>
      <w:r>
        <w:t>Readings:</w:t>
      </w:r>
    </w:p>
    <w:p w14:paraId="1C2795EF" w14:textId="77777777" w:rsidR="00AD43E0" w:rsidRDefault="00AD43E0" w:rsidP="00AD43E0">
      <w:pPr>
        <w:spacing w:after="0" w:line="240" w:lineRule="auto"/>
        <w:ind w:left="1440"/>
        <w:rPr>
          <w:rFonts w:cs="Arial"/>
          <w:szCs w:val="24"/>
        </w:rPr>
      </w:pPr>
      <w:r w:rsidRPr="009127F4">
        <w:rPr>
          <w:rFonts w:cs="Arial"/>
          <w:szCs w:val="24"/>
        </w:rPr>
        <w:t xml:space="preserve">Alexander, M. 2010. </w:t>
      </w:r>
      <w:r w:rsidRPr="00C91258">
        <w:rPr>
          <w:rFonts w:cs="Arial"/>
          <w:i/>
          <w:iCs/>
          <w:szCs w:val="24"/>
        </w:rPr>
        <w:t>The New Jim Crow</w:t>
      </w:r>
      <w:r w:rsidRPr="009127F4">
        <w:rPr>
          <w:rFonts w:cs="Arial"/>
          <w:i/>
          <w:iCs/>
          <w:szCs w:val="24"/>
        </w:rPr>
        <w:t xml:space="preserve">. </w:t>
      </w:r>
      <w:r w:rsidRPr="009127F4">
        <w:rPr>
          <w:rFonts w:cs="Arial"/>
          <w:szCs w:val="24"/>
        </w:rPr>
        <w:t>New York: New Press</w:t>
      </w:r>
      <w:r>
        <w:rPr>
          <w:rFonts w:cs="Arial"/>
          <w:szCs w:val="24"/>
        </w:rPr>
        <w:t>.</w:t>
      </w:r>
      <w:r w:rsidRPr="009127F4">
        <w:rPr>
          <w:rFonts w:cs="Arial"/>
          <w:szCs w:val="24"/>
        </w:rPr>
        <w:t xml:space="preserve"> “Introduction</w:t>
      </w:r>
      <w:r>
        <w:rPr>
          <w:rFonts w:cs="Arial"/>
          <w:szCs w:val="24"/>
        </w:rPr>
        <w:t>,</w:t>
      </w:r>
      <w:r w:rsidRPr="009127F4">
        <w:rPr>
          <w:rFonts w:cs="Arial"/>
          <w:szCs w:val="24"/>
        </w:rPr>
        <w:t>”</w:t>
      </w:r>
      <w:r>
        <w:rPr>
          <w:rFonts w:cs="Arial"/>
          <w:szCs w:val="24"/>
        </w:rPr>
        <w:t xml:space="preserve"> pp. 1-19.</w:t>
      </w:r>
      <w:r w:rsidRPr="009127F4">
        <w:rPr>
          <w:rFonts w:cs="Arial"/>
          <w:szCs w:val="24"/>
        </w:rPr>
        <w:t xml:space="preserve"> </w:t>
      </w:r>
    </w:p>
    <w:p w14:paraId="1BF83575" w14:textId="77777777" w:rsidR="00AD43E0" w:rsidRDefault="00AD43E0" w:rsidP="00B40774">
      <w:pPr>
        <w:pStyle w:val="NormalWeb"/>
        <w:spacing w:before="0" w:beforeAutospacing="0" w:after="0" w:afterAutospacing="0"/>
        <w:ind w:left="1440"/>
        <w:rPr>
          <w:rFonts w:ascii="Arial" w:hAnsi="Arial" w:cs="Arial"/>
        </w:rPr>
      </w:pPr>
    </w:p>
    <w:p w14:paraId="1DCC77D1" w14:textId="31BC32DE" w:rsidR="00B01177" w:rsidRPr="00B01177" w:rsidRDefault="00B01177" w:rsidP="00B40774">
      <w:pPr>
        <w:pStyle w:val="NormalWeb"/>
        <w:spacing w:before="0" w:beforeAutospacing="0" w:after="0" w:afterAutospacing="0"/>
        <w:ind w:left="1440"/>
        <w:rPr>
          <w:rFonts w:ascii="Arial" w:hAnsi="Arial" w:cs="Arial"/>
        </w:rPr>
      </w:pPr>
      <w:r w:rsidRPr="00807C0F">
        <w:rPr>
          <w:rFonts w:ascii="Arial" w:hAnsi="Arial" w:cs="Arial"/>
        </w:rPr>
        <w:t xml:space="preserve">Chartrand, V. 2019. Unsettled times: Indigenous incarceration and the links between colonialism and the penitentiary in Canada. </w:t>
      </w:r>
      <w:r w:rsidRPr="00807C0F">
        <w:rPr>
          <w:rFonts w:ascii="Arial" w:hAnsi="Arial" w:cs="Arial"/>
          <w:i/>
          <w:iCs/>
        </w:rPr>
        <w:t>Canadian Journal of Criminology and Criminal Justice,</w:t>
      </w:r>
      <w:r>
        <w:rPr>
          <w:rFonts w:ascii="Arial" w:hAnsi="Arial" w:cs="Arial"/>
          <w:i/>
          <w:iCs/>
        </w:rPr>
        <w:t xml:space="preserve"> </w:t>
      </w:r>
      <w:r w:rsidRPr="00807C0F">
        <w:rPr>
          <w:rFonts w:ascii="Arial" w:hAnsi="Arial" w:cs="Arial"/>
        </w:rPr>
        <w:t>61(3): 67-89.</w:t>
      </w:r>
    </w:p>
    <w:p w14:paraId="6B51C0AF" w14:textId="77777777" w:rsidR="000E631C" w:rsidRDefault="000E631C" w:rsidP="000E631C">
      <w:pPr>
        <w:pStyle w:val="NormalWeb"/>
        <w:spacing w:before="0" w:beforeAutospacing="0" w:after="0" w:afterAutospacing="0"/>
        <w:rPr>
          <w:rFonts w:ascii="Arial" w:hAnsi="Arial" w:cs="Arial"/>
          <w:color w:val="222222"/>
          <w:shd w:val="clear" w:color="auto" w:fill="FFFFFF"/>
        </w:rPr>
      </w:pPr>
    </w:p>
    <w:p w14:paraId="4B3AEFDD" w14:textId="2F10C757" w:rsidR="00AD43E0" w:rsidRDefault="00B01177" w:rsidP="00AD43E0">
      <w:pPr>
        <w:pStyle w:val="NormalWeb"/>
        <w:spacing w:before="0" w:beforeAutospacing="0" w:after="0" w:afterAutospacing="0"/>
        <w:ind w:left="1440"/>
        <w:rPr>
          <w:rFonts w:ascii="Arial" w:hAnsi="Arial" w:cs="Arial"/>
          <w:color w:val="222222"/>
          <w:shd w:val="clear" w:color="auto" w:fill="FFFFFF"/>
        </w:rPr>
      </w:pPr>
      <w:r w:rsidRPr="00B01177">
        <w:rPr>
          <w:rFonts w:ascii="Arial" w:hAnsi="Arial" w:cs="Arial"/>
          <w:color w:val="222222"/>
          <w:shd w:val="clear" w:color="auto" w:fill="FFFFFF"/>
        </w:rPr>
        <w:t>Tetrault, J. E., Bucerius, S. &amp; Haggerty, K</w:t>
      </w:r>
      <w:r>
        <w:rPr>
          <w:rFonts w:ascii="Arial" w:hAnsi="Arial" w:cs="Arial"/>
          <w:color w:val="222222"/>
          <w:shd w:val="clear" w:color="auto" w:fill="FFFFFF"/>
        </w:rPr>
        <w:t xml:space="preserve">. </w:t>
      </w:r>
      <w:r w:rsidRPr="00B01177">
        <w:rPr>
          <w:rFonts w:ascii="Arial" w:hAnsi="Arial" w:cs="Arial"/>
          <w:color w:val="222222"/>
          <w:shd w:val="clear" w:color="auto" w:fill="FFFFFF"/>
        </w:rPr>
        <w:t xml:space="preserve">2020. Multiculturalism under confinement: Prisoner race relations inside western </w:t>
      </w:r>
      <w:r w:rsidR="00E14CE4">
        <w:rPr>
          <w:rFonts w:ascii="Arial" w:hAnsi="Arial" w:cs="Arial"/>
          <w:color w:val="222222"/>
          <w:shd w:val="clear" w:color="auto" w:fill="FFFFFF"/>
        </w:rPr>
        <w:t>Canadian P</w:t>
      </w:r>
      <w:r w:rsidRPr="00B01177">
        <w:rPr>
          <w:rFonts w:ascii="Arial" w:hAnsi="Arial" w:cs="Arial"/>
          <w:color w:val="222222"/>
          <w:shd w:val="clear" w:color="auto" w:fill="FFFFFF"/>
        </w:rPr>
        <w:t>risons. </w:t>
      </w:r>
      <w:r w:rsidRPr="00B01177">
        <w:rPr>
          <w:rFonts w:ascii="Arial" w:hAnsi="Arial" w:cs="Arial"/>
          <w:i/>
          <w:iCs/>
          <w:color w:val="222222"/>
        </w:rPr>
        <w:t>Sociology</w:t>
      </w:r>
      <w:r w:rsidRPr="00B01177">
        <w:rPr>
          <w:rFonts w:ascii="Arial" w:hAnsi="Arial" w:cs="Arial"/>
          <w:color w:val="222222"/>
          <w:shd w:val="clear" w:color="auto" w:fill="FFFFFF"/>
        </w:rPr>
        <w:t>, </w:t>
      </w:r>
      <w:r w:rsidRPr="00B01177">
        <w:rPr>
          <w:rFonts w:ascii="Arial" w:hAnsi="Arial" w:cs="Arial"/>
          <w:color w:val="222222"/>
        </w:rPr>
        <w:t>54</w:t>
      </w:r>
      <w:r w:rsidRPr="00B01177">
        <w:rPr>
          <w:rFonts w:ascii="Arial" w:hAnsi="Arial" w:cs="Arial"/>
          <w:color w:val="222222"/>
          <w:shd w:val="clear" w:color="auto" w:fill="FFFFFF"/>
        </w:rPr>
        <w:t>(3): 534-555.</w:t>
      </w:r>
    </w:p>
    <w:p w14:paraId="4A84F4B8" w14:textId="4BE171AC" w:rsidR="006A4F36" w:rsidRDefault="006A4F36" w:rsidP="00B01177">
      <w:pPr>
        <w:pStyle w:val="NormalWeb"/>
        <w:spacing w:before="0" w:beforeAutospacing="0" w:after="0" w:afterAutospacing="0"/>
        <w:ind w:left="720"/>
        <w:rPr>
          <w:rFonts w:ascii="Arial" w:hAnsi="Arial" w:cs="Arial"/>
          <w:color w:val="222222"/>
          <w:shd w:val="clear" w:color="auto" w:fill="FFFFFF"/>
        </w:rPr>
      </w:pPr>
    </w:p>
    <w:p w14:paraId="22D2B7AA" w14:textId="62B37C88" w:rsidR="006A4F36" w:rsidRPr="00B01177" w:rsidRDefault="00915FD7" w:rsidP="00B40774">
      <w:pPr>
        <w:pStyle w:val="NormalWeb"/>
        <w:spacing w:before="0" w:beforeAutospacing="0" w:after="0" w:afterAutospacing="0"/>
        <w:ind w:left="1440"/>
        <w:rPr>
          <w:rFonts w:ascii="Arial" w:hAnsi="Arial" w:cs="Arial"/>
        </w:rPr>
      </w:pPr>
      <w:r>
        <w:rPr>
          <w:rFonts w:ascii="Arial" w:hAnsi="Arial" w:cs="Arial"/>
          <w:i/>
          <w:iCs/>
          <w:color w:val="222222"/>
          <w:shd w:val="clear" w:color="auto" w:fill="FFFFFF"/>
        </w:rPr>
        <w:t>*</w:t>
      </w:r>
      <w:r w:rsidR="006A4F36" w:rsidRPr="006A4F36">
        <w:rPr>
          <w:rFonts w:ascii="Arial" w:hAnsi="Arial" w:cs="Arial"/>
          <w:i/>
          <w:iCs/>
          <w:color w:val="222222"/>
          <w:shd w:val="clear" w:color="auto" w:fill="FFFFFF"/>
        </w:rPr>
        <w:t>VIDEO</w:t>
      </w:r>
      <w:r w:rsidR="006A4F36">
        <w:rPr>
          <w:rFonts w:ascii="Arial" w:hAnsi="Arial" w:cs="Arial"/>
          <w:color w:val="222222"/>
          <w:shd w:val="clear" w:color="auto" w:fill="FFFFFF"/>
        </w:rPr>
        <w:t xml:space="preserve">: Walker, M. 2020. “‘Who’s Your </w:t>
      </w:r>
      <w:proofErr w:type="gramStart"/>
      <w:r w:rsidR="006A4F36">
        <w:rPr>
          <w:rFonts w:ascii="Arial" w:hAnsi="Arial" w:cs="Arial"/>
          <w:color w:val="222222"/>
          <w:shd w:val="clear" w:color="auto" w:fill="FFFFFF"/>
        </w:rPr>
        <w:t>Rep?:</w:t>
      </w:r>
      <w:proofErr w:type="gramEnd"/>
      <w:r w:rsidR="006A4F36">
        <w:rPr>
          <w:rFonts w:ascii="Arial" w:hAnsi="Arial" w:cs="Arial"/>
          <w:color w:val="222222"/>
          <w:shd w:val="clear" w:color="auto" w:fill="FFFFFF"/>
        </w:rPr>
        <w:t xml:space="preserve"> A social exchange perspective on control.” </w:t>
      </w:r>
      <w:r w:rsidR="006A4F36">
        <w:rPr>
          <w:rFonts w:ascii="Arial" w:hAnsi="Arial" w:cs="Arial"/>
          <w:i/>
          <w:iCs/>
          <w:color w:val="222222"/>
          <w:shd w:val="clear" w:color="auto" w:fill="FFFFFF"/>
        </w:rPr>
        <w:t>Prisons and Punishment Conference</w:t>
      </w:r>
      <w:r w:rsidR="006A4F36">
        <w:rPr>
          <w:rFonts w:ascii="Arial" w:hAnsi="Arial" w:cs="Arial"/>
          <w:color w:val="222222"/>
          <w:shd w:val="clear" w:color="auto" w:fill="FFFFFF"/>
        </w:rPr>
        <w:t xml:space="preserve">.  </w:t>
      </w:r>
    </w:p>
    <w:p w14:paraId="51311305" w14:textId="77777777" w:rsidR="00915FD7" w:rsidRDefault="00915FD7" w:rsidP="00132447">
      <w:pPr>
        <w:pStyle w:val="Heading2"/>
      </w:pPr>
    </w:p>
    <w:p w14:paraId="66E90995" w14:textId="2C4E416F" w:rsidR="00132447" w:rsidRDefault="00132447" w:rsidP="00132447">
      <w:pPr>
        <w:pStyle w:val="Heading2"/>
      </w:pPr>
      <w:bookmarkStart w:id="21" w:name="_Toc58847401"/>
      <w:r>
        <w:t>Wee</w:t>
      </w:r>
      <w:r w:rsidR="00DF6749">
        <w:t>k 11</w:t>
      </w:r>
      <w:r w:rsidR="000213DC">
        <w:t xml:space="preserve"> (</w:t>
      </w:r>
      <w:r w:rsidR="00A902D6">
        <w:t xml:space="preserve">Friday, </w:t>
      </w:r>
      <w:r w:rsidR="00910984">
        <w:t>March 26</w:t>
      </w:r>
      <w:r w:rsidR="000213DC">
        <w:t>)</w:t>
      </w:r>
      <w:bookmarkEnd w:id="21"/>
    </w:p>
    <w:p w14:paraId="08EE1872" w14:textId="08247E06" w:rsidR="00C33C84" w:rsidRDefault="00B34707" w:rsidP="00C33C84">
      <w:pPr>
        <w:pStyle w:val="Heading3"/>
        <w:spacing w:line="240" w:lineRule="auto"/>
      </w:pPr>
      <w:r>
        <w:t>Women’s Imprisonment</w:t>
      </w:r>
    </w:p>
    <w:p w14:paraId="312C8862" w14:textId="3051E70E" w:rsidR="00C33C84" w:rsidRDefault="00C33C84" w:rsidP="00C33C84">
      <w:pPr>
        <w:ind w:left="720"/>
      </w:pPr>
      <w:r>
        <w:t>Readings:</w:t>
      </w:r>
    </w:p>
    <w:p w14:paraId="30BD3EC9" w14:textId="2428F93B" w:rsidR="00A673FD" w:rsidRPr="00A673FD" w:rsidRDefault="00A673FD" w:rsidP="00A673FD">
      <w:pPr>
        <w:pStyle w:val="NormalWeb"/>
        <w:ind w:left="1440"/>
        <w:rPr>
          <w:rFonts w:ascii="Arial" w:hAnsi="Arial" w:cs="Arial"/>
        </w:rPr>
      </w:pPr>
      <w:proofErr w:type="spellStart"/>
      <w:r w:rsidRPr="00A673FD">
        <w:rPr>
          <w:rFonts w:ascii="Arial" w:hAnsi="Arial" w:cs="Arial"/>
        </w:rPr>
        <w:t>Kruttschnitt</w:t>
      </w:r>
      <w:proofErr w:type="spellEnd"/>
      <w:r w:rsidRPr="00A673FD">
        <w:rPr>
          <w:rFonts w:ascii="Arial" w:hAnsi="Arial" w:cs="Arial"/>
        </w:rPr>
        <w:t>, C. 2011</w:t>
      </w:r>
      <w:r>
        <w:rPr>
          <w:rFonts w:ascii="Arial" w:hAnsi="Arial" w:cs="Arial"/>
        </w:rPr>
        <w:t>. “</w:t>
      </w:r>
      <w:r w:rsidRPr="00A673FD">
        <w:rPr>
          <w:rFonts w:ascii="Arial" w:hAnsi="Arial" w:cs="Arial"/>
        </w:rPr>
        <w:t>Women’s Prisons.</w:t>
      </w:r>
      <w:r>
        <w:rPr>
          <w:rFonts w:ascii="Arial" w:hAnsi="Arial" w:cs="Arial"/>
        </w:rPr>
        <w:t>”</w:t>
      </w:r>
      <w:r w:rsidR="00A22289">
        <w:rPr>
          <w:rFonts w:ascii="Arial" w:hAnsi="Arial" w:cs="Arial"/>
        </w:rPr>
        <w:t xml:space="preserve"> In</w:t>
      </w:r>
      <w:r w:rsidRPr="00A673FD">
        <w:rPr>
          <w:rFonts w:ascii="Arial" w:hAnsi="Arial" w:cs="Arial"/>
        </w:rPr>
        <w:t xml:space="preserve"> </w:t>
      </w:r>
      <w:r w:rsidRPr="00A673FD">
        <w:rPr>
          <w:rFonts w:ascii="Arial" w:hAnsi="Arial" w:cs="Arial"/>
          <w:i/>
          <w:iCs/>
        </w:rPr>
        <w:t xml:space="preserve">Oxford Handbook of Crime and Criminal Justice, </w:t>
      </w:r>
      <w:r w:rsidR="00A22289">
        <w:rPr>
          <w:rFonts w:ascii="Arial" w:hAnsi="Arial" w:cs="Arial"/>
        </w:rPr>
        <w:t>E</w:t>
      </w:r>
      <w:r w:rsidRPr="00A673FD">
        <w:rPr>
          <w:rFonts w:ascii="Arial" w:hAnsi="Arial" w:cs="Arial"/>
        </w:rPr>
        <w:t xml:space="preserve">d. </w:t>
      </w:r>
      <w:r w:rsidR="00A22289">
        <w:rPr>
          <w:rFonts w:ascii="Arial" w:hAnsi="Arial" w:cs="Arial"/>
        </w:rPr>
        <w:t>M.</w:t>
      </w:r>
      <w:r w:rsidRPr="00A673FD">
        <w:rPr>
          <w:rFonts w:ascii="Arial" w:hAnsi="Arial" w:cs="Arial"/>
        </w:rPr>
        <w:t xml:space="preserve"> </w:t>
      </w:r>
      <w:proofErr w:type="spellStart"/>
      <w:r w:rsidRPr="00A673FD">
        <w:rPr>
          <w:rFonts w:ascii="Arial" w:hAnsi="Arial" w:cs="Arial"/>
        </w:rPr>
        <w:t>Tonry</w:t>
      </w:r>
      <w:proofErr w:type="spellEnd"/>
      <w:r w:rsidRPr="00A673FD">
        <w:rPr>
          <w:rFonts w:ascii="Arial" w:hAnsi="Arial" w:cs="Arial"/>
        </w:rPr>
        <w:t>.</w:t>
      </w:r>
      <w:r w:rsidR="00A22289">
        <w:rPr>
          <w:rFonts w:ascii="Arial" w:hAnsi="Arial" w:cs="Arial"/>
        </w:rPr>
        <w:t xml:space="preserve"> </w:t>
      </w:r>
      <w:r w:rsidRPr="00A673FD">
        <w:rPr>
          <w:rFonts w:ascii="Arial" w:hAnsi="Arial" w:cs="Arial"/>
        </w:rPr>
        <w:t>Oxford University Press</w:t>
      </w:r>
      <w:r w:rsidR="00A22289">
        <w:rPr>
          <w:rFonts w:ascii="Arial" w:hAnsi="Arial" w:cs="Arial"/>
        </w:rPr>
        <w:t>, p</w:t>
      </w:r>
      <w:r w:rsidR="00A22289" w:rsidRPr="00A673FD">
        <w:rPr>
          <w:rFonts w:ascii="Arial" w:hAnsi="Arial" w:cs="Arial"/>
        </w:rPr>
        <w:t>p. 897-924</w:t>
      </w:r>
      <w:r w:rsidR="00A22289">
        <w:rPr>
          <w:rFonts w:ascii="Arial" w:hAnsi="Arial" w:cs="Arial"/>
        </w:rPr>
        <w:t>.</w:t>
      </w:r>
    </w:p>
    <w:p w14:paraId="16A52F8E" w14:textId="7483F540" w:rsidR="00B01177" w:rsidRPr="00B01177" w:rsidRDefault="00B01177" w:rsidP="00B40774">
      <w:pPr>
        <w:spacing w:after="0" w:line="240" w:lineRule="auto"/>
        <w:ind w:left="1440"/>
        <w:rPr>
          <w:rFonts w:ascii="Times New Roman" w:eastAsia="Times New Roman" w:hAnsi="Times New Roman" w:cs="Times New Roman"/>
          <w:szCs w:val="24"/>
          <w:lang w:val="en-CA"/>
        </w:rPr>
      </w:pPr>
      <w:proofErr w:type="spellStart"/>
      <w:r w:rsidRPr="00B01177">
        <w:rPr>
          <w:rFonts w:eastAsia="Times New Roman" w:cs="Arial"/>
          <w:color w:val="222222"/>
          <w:szCs w:val="24"/>
          <w:shd w:val="clear" w:color="auto" w:fill="FFFFFF"/>
          <w:lang w:val="en-CA"/>
        </w:rPr>
        <w:t>Bucerius</w:t>
      </w:r>
      <w:proofErr w:type="spellEnd"/>
      <w:r w:rsidRPr="00B01177">
        <w:rPr>
          <w:rFonts w:eastAsia="Times New Roman" w:cs="Arial"/>
          <w:color w:val="222222"/>
          <w:szCs w:val="24"/>
          <w:shd w:val="clear" w:color="auto" w:fill="FFFFFF"/>
          <w:lang w:val="en-CA"/>
        </w:rPr>
        <w:t xml:space="preserve">, S., Haggerty, K., &amp; Dunford, D. 2020. </w:t>
      </w:r>
      <w:r w:rsidR="00A673FD">
        <w:rPr>
          <w:rFonts w:eastAsia="Times New Roman" w:cs="Arial"/>
          <w:color w:val="222222"/>
          <w:szCs w:val="24"/>
          <w:shd w:val="clear" w:color="auto" w:fill="FFFFFF"/>
          <w:lang w:val="en-CA"/>
        </w:rPr>
        <w:t>“</w:t>
      </w:r>
      <w:r w:rsidRPr="00B01177">
        <w:rPr>
          <w:rFonts w:eastAsia="Times New Roman" w:cs="Arial"/>
          <w:color w:val="222222"/>
          <w:szCs w:val="24"/>
          <w:shd w:val="clear" w:color="auto" w:fill="FFFFFF"/>
          <w:lang w:val="en-CA"/>
        </w:rPr>
        <w:t xml:space="preserve">Prison </w:t>
      </w:r>
      <w:r w:rsidRPr="00C30D68">
        <w:rPr>
          <w:rFonts w:eastAsia="Times New Roman" w:cs="Arial"/>
          <w:color w:val="222222"/>
          <w:szCs w:val="24"/>
          <w:shd w:val="clear" w:color="auto" w:fill="FFFFFF"/>
          <w:lang w:val="en-CA"/>
        </w:rPr>
        <w:t>a</w:t>
      </w:r>
      <w:r w:rsidRPr="00B01177">
        <w:rPr>
          <w:rFonts w:eastAsia="Times New Roman" w:cs="Arial"/>
          <w:color w:val="222222"/>
          <w:szCs w:val="24"/>
          <w:shd w:val="clear" w:color="auto" w:fill="FFFFFF"/>
          <w:lang w:val="en-CA"/>
        </w:rPr>
        <w:t xml:space="preserve">s Temporary Refuge: Amplifying the Voices of Women Detained </w:t>
      </w:r>
      <w:r w:rsidRPr="00C30D68">
        <w:rPr>
          <w:rFonts w:eastAsia="Times New Roman" w:cs="Arial"/>
          <w:color w:val="222222"/>
          <w:szCs w:val="24"/>
          <w:shd w:val="clear" w:color="auto" w:fill="FFFFFF"/>
          <w:lang w:val="en-CA"/>
        </w:rPr>
        <w:t>i</w:t>
      </w:r>
      <w:r w:rsidRPr="00B01177">
        <w:rPr>
          <w:rFonts w:eastAsia="Times New Roman" w:cs="Arial"/>
          <w:color w:val="222222"/>
          <w:szCs w:val="24"/>
          <w:shd w:val="clear" w:color="auto" w:fill="FFFFFF"/>
          <w:lang w:val="en-CA"/>
        </w:rPr>
        <w:t>n Prison.</w:t>
      </w:r>
      <w:r w:rsidR="00A673FD">
        <w:rPr>
          <w:rFonts w:eastAsia="Times New Roman" w:cs="Arial"/>
          <w:color w:val="222222"/>
          <w:szCs w:val="24"/>
          <w:shd w:val="clear" w:color="auto" w:fill="FFFFFF"/>
          <w:lang w:val="en-CA"/>
        </w:rPr>
        <w:t>”</w:t>
      </w:r>
      <w:r w:rsidRPr="00B01177">
        <w:rPr>
          <w:rFonts w:eastAsia="Times New Roman" w:cs="Arial"/>
          <w:color w:val="222222"/>
          <w:szCs w:val="24"/>
          <w:shd w:val="clear" w:color="auto" w:fill="FFFFFF"/>
          <w:lang w:val="en-CA"/>
        </w:rPr>
        <w:t> </w:t>
      </w:r>
      <w:r w:rsidRPr="00B01177">
        <w:rPr>
          <w:rFonts w:eastAsia="Times New Roman" w:cs="Arial"/>
          <w:i/>
          <w:iCs/>
          <w:color w:val="222222"/>
          <w:szCs w:val="24"/>
          <w:lang w:val="en-CA"/>
        </w:rPr>
        <w:t>The British Journal of Criminology</w:t>
      </w:r>
      <w:r w:rsidR="00E0561D">
        <w:rPr>
          <w:rFonts w:eastAsia="Times New Roman" w:cs="Arial"/>
          <w:color w:val="222222"/>
          <w:szCs w:val="24"/>
          <w:shd w:val="clear" w:color="auto" w:fill="FFFFFF"/>
          <w:lang w:val="en-CA"/>
        </w:rPr>
        <w:t>, Online First</w:t>
      </w:r>
    </w:p>
    <w:p w14:paraId="576793A9" w14:textId="3D2F114C" w:rsidR="00E52861" w:rsidRDefault="00E52861" w:rsidP="009545DE">
      <w:pPr>
        <w:pStyle w:val="Default"/>
        <w:jc w:val="both"/>
        <w:rPr>
          <w:rFonts w:ascii="Arial" w:hAnsi="Arial" w:cs="Arial"/>
        </w:rPr>
      </w:pPr>
    </w:p>
    <w:p w14:paraId="51B769D9" w14:textId="1E1318B2" w:rsidR="009545DE" w:rsidRDefault="009545DE" w:rsidP="009545DE">
      <w:pPr>
        <w:pStyle w:val="Default"/>
        <w:jc w:val="both"/>
        <w:rPr>
          <w:rFonts w:ascii="Arial" w:hAnsi="Arial" w:cs="Arial"/>
          <w:i/>
          <w:iCs/>
        </w:rPr>
      </w:pPr>
      <w:r>
        <w:rPr>
          <w:rFonts w:ascii="Arial" w:hAnsi="Arial" w:cs="Arial"/>
        </w:rPr>
        <w:tab/>
      </w:r>
      <w:r w:rsidR="00B40774">
        <w:rPr>
          <w:rFonts w:ascii="Arial" w:hAnsi="Arial" w:cs="Arial"/>
        </w:rPr>
        <w:tab/>
      </w:r>
      <w:r w:rsidR="00915FD7">
        <w:rPr>
          <w:rFonts w:ascii="Arial" w:hAnsi="Arial" w:cs="Arial"/>
        </w:rPr>
        <w:t>*</w:t>
      </w:r>
      <w:r w:rsidR="006A4F36" w:rsidRPr="006A4F36">
        <w:rPr>
          <w:rFonts w:ascii="Arial" w:hAnsi="Arial" w:cs="Arial"/>
          <w:i/>
          <w:iCs/>
        </w:rPr>
        <w:t>VIDEO</w:t>
      </w:r>
      <w:r w:rsidR="006A4F36">
        <w:rPr>
          <w:rFonts w:ascii="Arial" w:hAnsi="Arial" w:cs="Arial"/>
        </w:rPr>
        <w:t xml:space="preserve">: </w:t>
      </w:r>
      <w:r>
        <w:rPr>
          <w:rFonts w:ascii="Arial" w:hAnsi="Arial" w:cs="Arial"/>
        </w:rPr>
        <w:t xml:space="preserve">Bucerius, S. </w:t>
      </w:r>
      <w:r w:rsidR="006A4F36">
        <w:rPr>
          <w:rFonts w:ascii="Arial" w:hAnsi="Arial" w:cs="Arial"/>
        </w:rPr>
        <w:t>2020. “</w:t>
      </w:r>
      <w:r>
        <w:rPr>
          <w:rFonts w:ascii="Arial" w:hAnsi="Arial" w:cs="Arial"/>
        </w:rPr>
        <w:t>Prisons as a Temporary Refuge.</w:t>
      </w:r>
      <w:r w:rsidR="006A4F36">
        <w:rPr>
          <w:rFonts w:ascii="Arial" w:hAnsi="Arial" w:cs="Arial"/>
        </w:rPr>
        <w:t>”</w:t>
      </w:r>
      <w:r>
        <w:rPr>
          <w:rFonts w:ascii="Arial" w:hAnsi="Arial" w:cs="Arial"/>
        </w:rPr>
        <w:t xml:space="preserve"> </w:t>
      </w:r>
      <w:r w:rsidRPr="006A4F36">
        <w:rPr>
          <w:rFonts w:ascii="Arial" w:hAnsi="Arial" w:cs="Arial"/>
          <w:i/>
          <w:iCs/>
        </w:rPr>
        <w:t>TED Talk</w:t>
      </w:r>
    </w:p>
    <w:p w14:paraId="25EB5377" w14:textId="55EED30A" w:rsidR="006A4F36" w:rsidRPr="006A4F36" w:rsidRDefault="006A4F36" w:rsidP="009545DE">
      <w:pPr>
        <w:pStyle w:val="Default"/>
        <w:jc w:val="both"/>
        <w:rPr>
          <w:rFonts w:ascii="Arial" w:hAnsi="Arial" w:cs="Arial"/>
        </w:rPr>
      </w:pPr>
      <w:r>
        <w:rPr>
          <w:rFonts w:ascii="Arial" w:hAnsi="Arial" w:cs="Arial"/>
        </w:rPr>
        <w:t xml:space="preserve"> </w:t>
      </w:r>
    </w:p>
    <w:p w14:paraId="233433BD" w14:textId="74720284" w:rsidR="00DF6749" w:rsidRPr="005A57A2" w:rsidRDefault="00DF6749" w:rsidP="00DF6749">
      <w:pPr>
        <w:pStyle w:val="Heading2"/>
        <w:rPr>
          <w:color w:val="000000" w:themeColor="text1"/>
        </w:rPr>
      </w:pPr>
      <w:bookmarkStart w:id="22" w:name="_Toc58847402"/>
      <w:r w:rsidRPr="005A57A2">
        <w:rPr>
          <w:color w:val="000000" w:themeColor="text1"/>
        </w:rPr>
        <w:t>Week 12</w:t>
      </w:r>
      <w:r w:rsidR="000213DC" w:rsidRPr="005A57A2">
        <w:rPr>
          <w:color w:val="000000" w:themeColor="text1"/>
        </w:rPr>
        <w:t xml:space="preserve"> (</w:t>
      </w:r>
      <w:r w:rsidR="00A902D6" w:rsidRPr="005A57A2">
        <w:rPr>
          <w:color w:val="000000" w:themeColor="text1"/>
        </w:rPr>
        <w:t xml:space="preserve">Friday, </w:t>
      </w:r>
      <w:r w:rsidR="00910984" w:rsidRPr="005A57A2">
        <w:rPr>
          <w:color w:val="000000" w:themeColor="text1"/>
        </w:rPr>
        <w:t>April</w:t>
      </w:r>
      <w:r w:rsidR="00A902D6" w:rsidRPr="005A57A2">
        <w:rPr>
          <w:color w:val="000000" w:themeColor="text1"/>
        </w:rPr>
        <w:t xml:space="preserve"> </w:t>
      </w:r>
      <w:r w:rsidR="00910984" w:rsidRPr="005A57A2">
        <w:rPr>
          <w:color w:val="000000" w:themeColor="text1"/>
        </w:rPr>
        <w:t>2</w:t>
      </w:r>
      <w:r w:rsidR="000213DC" w:rsidRPr="005A57A2">
        <w:rPr>
          <w:color w:val="000000" w:themeColor="text1"/>
        </w:rPr>
        <w:t>)</w:t>
      </w:r>
      <w:bookmarkEnd w:id="22"/>
    </w:p>
    <w:p w14:paraId="3DD92D30" w14:textId="5786AF3F" w:rsidR="00910984" w:rsidRPr="005A57A2" w:rsidRDefault="00910984" w:rsidP="00C33C84">
      <w:pPr>
        <w:pStyle w:val="Heading3"/>
        <w:rPr>
          <w:color w:val="000000" w:themeColor="text1"/>
        </w:rPr>
      </w:pPr>
      <w:r w:rsidRPr="005A57A2">
        <w:rPr>
          <w:color w:val="000000" w:themeColor="text1"/>
        </w:rPr>
        <w:t>*Good Friday – No Class*</w:t>
      </w:r>
    </w:p>
    <w:p w14:paraId="5092158F" w14:textId="3544C3BB" w:rsidR="00C33C84" w:rsidRDefault="00C33C84" w:rsidP="00C33C84"/>
    <w:p w14:paraId="598063E1" w14:textId="57BECB8C" w:rsidR="00DF6749" w:rsidRDefault="00DF6749" w:rsidP="00DF6749">
      <w:pPr>
        <w:pStyle w:val="Heading2"/>
      </w:pPr>
      <w:bookmarkStart w:id="23" w:name="_Toc58847403"/>
      <w:r>
        <w:t>Week 13</w:t>
      </w:r>
      <w:r w:rsidR="000213DC">
        <w:t xml:space="preserve"> (</w:t>
      </w:r>
      <w:r w:rsidR="00A902D6">
        <w:t xml:space="preserve">Friday, </w:t>
      </w:r>
      <w:r w:rsidR="00910984">
        <w:t>April 9</w:t>
      </w:r>
      <w:r w:rsidR="000213DC">
        <w:t>)</w:t>
      </w:r>
      <w:r w:rsidR="00210459">
        <w:t xml:space="preserve">, </w:t>
      </w:r>
      <w:r w:rsidR="00210459" w:rsidRPr="00C85003">
        <w:rPr>
          <w:i/>
          <w:iCs/>
        </w:rPr>
        <w:t>*DUE: ESSAY*</w:t>
      </w:r>
      <w:bookmarkEnd w:id="23"/>
    </w:p>
    <w:p w14:paraId="0E72E4AD" w14:textId="76A8171D" w:rsidR="00304DED" w:rsidRDefault="00304DED" w:rsidP="00C33C84">
      <w:pPr>
        <w:pStyle w:val="Heading3"/>
        <w:ind w:left="0" w:firstLine="720"/>
      </w:pPr>
      <w:r>
        <w:t>Rehabilitation</w:t>
      </w:r>
      <w:r w:rsidR="0049372D">
        <w:t>, Reentry,</w:t>
      </w:r>
      <w:r>
        <w:t xml:space="preserve"> &amp; Reintegration </w:t>
      </w:r>
    </w:p>
    <w:p w14:paraId="2E97357C" w14:textId="77777777" w:rsidR="00C33C84" w:rsidRDefault="00C33C84" w:rsidP="00C33C84">
      <w:pPr>
        <w:ind w:left="720"/>
      </w:pPr>
      <w:r>
        <w:t>Readings:</w:t>
      </w:r>
    </w:p>
    <w:p w14:paraId="6D3F2511" w14:textId="3DADD90D" w:rsidR="0049372D" w:rsidRPr="00703EBE" w:rsidRDefault="0049372D" w:rsidP="00B40774">
      <w:pPr>
        <w:spacing w:after="0" w:line="240" w:lineRule="auto"/>
        <w:ind w:left="1440"/>
        <w:rPr>
          <w:rFonts w:eastAsia="Times New Roman" w:cs="Arial"/>
          <w:szCs w:val="24"/>
          <w:lang w:val="en-CA"/>
        </w:rPr>
      </w:pPr>
      <w:proofErr w:type="spellStart"/>
      <w:r w:rsidRPr="0049372D">
        <w:rPr>
          <w:rFonts w:eastAsia="Times New Roman" w:cs="Arial"/>
          <w:szCs w:val="24"/>
          <w:lang w:val="en-CA"/>
        </w:rPr>
        <w:t>Morenoff</w:t>
      </w:r>
      <w:proofErr w:type="spellEnd"/>
      <w:r w:rsidRPr="0049372D">
        <w:rPr>
          <w:rFonts w:eastAsia="Times New Roman" w:cs="Arial"/>
          <w:szCs w:val="24"/>
          <w:lang w:val="en-CA"/>
        </w:rPr>
        <w:t xml:space="preserve">, Jeffrey D. and David J. Harding (2014) “Incarceration, prisoner </w:t>
      </w:r>
      <w:proofErr w:type="spellStart"/>
      <w:r w:rsidRPr="0049372D">
        <w:rPr>
          <w:rFonts w:eastAsia="Times New Roman" w:cs="Arial"/>
          <w:szCs w:val="24"/>
          <w:lang w:val="en-CA"/>
        </w:rPr>
        <w:t>reentry</w:t>
      </w:r>
      <w:proofErr w:type="spellEnd"/>
      <w:r w:rsidRPr="0049372D">
        <w:rPr>
          <w:rFonts w:eastAsia="Times New Roman" w:cs="Arial"/>
          <w:szCs w:val="24"/>
          <w:lang w:val="en-CA"/>
        </w:rPr>
        <w:t xml:space="preserve"> and communities.” </w:t>
      </w:r>
      <w:r w:rsidRPr="00620CD2">
        <w:rPr>
          <w:rFonts w:eastAsia="Times New Roman" w:cs="Arial"/>
          <w:i/>
          <w:iCs/>
          <w:szCs w:val="24"/>
          <w:lang w:val="en-CA"/>
        </w:rPr>
        <w:t>Annual Review of Sociology</w:t>
      </w:r>
      <w:r w:rsidR="00620CD2">
        <w:rPr>
          <w:rFonts w:eastAsia="Times New Roman" w:cs="Arial"/>
          <w:i/>
          <w:iCs/>
          <w:szCs w:val="24"/>
          <w:lang w:val="en-CA"/>
        </w:rPr>
        <w:t>,</w:t>
      </w:r>
      <w:r w:rsidRPr="0049372D">
        <w:rPr>
          <w:rFonts w:eastAsia="Times New Roman" w:cs="Arial"/>
          <w:szCs w:val="24"/>
          <w:lang w:val="en-CA"/>
        </w:rPr>
        <w:t xml:space="preserve"> 40: 411-429</w:t>
      </w:r>
    </w:p>
    <w:p w14:paraId="13296760" w14:textId="366F81F3" w:rsidR="0049372D" w:rsidRPr="00703EBE" w:rsidRDefault="0049372D" w:rsidP="0049372D">
      <w:pPr>
        <w:spacing w:after="0" w:line="240" w:lineRule="auto"/>
        <w:ind w:left="720"/>
        <w:rPr>
          <w:rFonts w:eastAsia="Times New Roman" w:cs="Arial"/>
          <w:szCs w:val="24"/>
          <w:lang w:val="en-CA"/>
        </w:rPr>
      </w:pPr>
    </w:p>
    <w:p w14:paraId="6ED92A54" w14:textId="1F59833D" w:rsidR="0049372D" w:rsidRPr="00703EBE" w:rsidRDefault="0049372D" w:rsidP="00B40774">
      <w:pPr>
        <w:spacing w:after="0" w:line="240" w:lineRule="auto"/>
        <w:ind w:left="1440"/>
        <w:rPr>
          <w:rFonts w:eastAsia="Times New Roman" w:cs="Arial"/>
          <w:szCs w:val="24"/>
          <w:lang w:val="en-CA"/>
        </w:rPr>
      </w:pPr>
      <w:r w:rsidRPr="00703EBE">
        <w:rPr>
          <w:rFonts w:eastAsia="Times New Roman" w:cs="Arial"/>
          <w:szCs w:val="24"/>
          <w:lang w:val="en-CA"/>
        </w:rPr>
        <w:t xml:space="preserve">Western, B. </w:t>
      </w:r>
      <w:r w:rsidR="00703EBE" w:rsidRPr="00703EBE">
        <w:rPr>
          <w:rFonts w:eastAsia="Times New Roman" w:cs="Arial"/>
          <w:szCs w:val="24"/>
          <w:lang w:val="en-CA"/>
        </w:rPr>
        <w:t>2018. Homeward: Life in the Year After Prison. New York: Russel Sage Foundation, ‘Chapter 3: Transitions,” pp. 26-45.</w:t>
      </w:r>
    </w:p>
    <w:p w14:paraId="15C91023" w14:textId="77777777" w:rsidR="0049372D" w:rsidRPr="00703EBE" w:rsidRDefault="0049372D" w:rsidP="00703EBE">
      <w:pPr>
        <w:spacing w:after="0" w:line="240" w:lineRule="auto"/>
        <w:rPr>
          <w:rFonts w:eastAsia="Times New Roman" w:cs="Arial"/>
          <w:szCs w:val="24"/>
          <w:lang w:val="en-CA"/>
        </w:rPr>
      </w:pPr>
    </w:p>
    <w:p w14:paraId="59C3F60F" w14:textId="6EF7D8CB" w:rsidR="005A57A2" w:rsidRDefault="00915FD7" w:rsidP="00B40774">
      <w:pPr>
        <w:ind w:left="1440"/>
        <w:rPr>
          <w:rFonts w:cs="Arial"/>
          <w:i/>
          <w:iCs/>
          <w:szCs w:val="24"/>
        </w:rPr>
      </w:pPr>
      <w:r>
        <w:rPr>
          <w:rFonts w:cs="Arial"/>
          <w:i/>
          <w:iCs/>
          <w:szCs w:val="24"/>
        </w:rPr>
        <w:t>*</w:t>
      </w:r>
      <w:r w:rsidR="005A57A2">
        <w:rPr>
          <w:rFonts w:cs="Arial"/>
          <w:i/>
          <w:iCs/>
          <w:szCs w:val="24"/>
        </w:rPr>
        <w:t>VIDEO:</w:t>
      </w:r>
      <w:r w:rsidR="005A57A2">
        <w:rPr>
          <w:rFonts w:cs="Arial"/>
          <w:szCs w:val="24"/>
        </w:rPr>
        <w:t xml:space="preserve"> Maier, K. 2020. “Halfway houses, supervision, and the organizational dimensions of reentry in Canada.” </w:t>
      </w:r>
      <w:r w:rsidR="005A57A2">
        <w:rPr>
          <w:rFonts w:cs="Arial"/>
          <w:i/>
          <w:iCs/>
          <w:szCs w:val="24"/>
        </w:rPr>
        <w:t>Prisons and Punishment Conference.</w:t>
      </w:r>
    </w:p>
    <w:p w14:paraId="079B15B9" w14:textId="03792DD8" w:rsidR="00E52861" w:rsidRPr="00E52861" w:rsidRDefault="00620CD2" w:rsidP="00E52861">
      <w:r>
        <w:rPr>
          <w:rFonts w:cs="Arial"/>
          <w:i/>
          <w:iCs/>
          <w:szCs w:val="24"/>
        </w:rPr>
        <w:t>*This schedule and list of materials is subject to change by the instructor.</w:t>
      </w:r>
    </w:p>
    <w:p w14:paraId="416FDE32" w14:textId="4C7902FE" w:rsidR="00A05C89" w:rsidRDefault="00A05C89" w:rsidP="009F7FC2">
      <w:pPr>
        <w:pStyle w:val="Heading1"/>
      </w:pPr>
      <w:bookmarkStart w:id="24" w:name="_Toc58847404"/>
      <w:r>
        <w:lastRenderedPageBreak/>
        <w:t>Course Policies</w:t>
      </w:r>
      <w:bookmarkEnd w:id="24"/>
    </w:p>
    <w:p w14:paraId="1E9FEC43" w14:textId="2C7EAA1D" w:rsidR="0096307B" w:rsidRDefault="00794C82" w:rsidP="0096307B">
      <w:pPr>
        <w:pStyle w:val="Heading2"/>
      </w:pPr>
      <w:bookmarkStart w:id="25" w:name="_Toc58847405"/>
      <w:r>
        <w:t>Gra</w:t>
      </w:r>
      <w:r w:rsidR="0096307B">
        <w:t>des</w:t>
      </w:r>
      <w:bookmarkEnd w:id="25"/>
    </w:p>
    <w:p w14:paraId="783788B9" w14:textId="77777777" w:rsidR="0096307B" w:rsidRDefault="0096307B" w:rsidP="0096307B">
      <w:r>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440"/>
        <w:gridCol w:w="1440"/>
      </w:tblGrid>
      <w:tr w:rsidR="0096307B" w:rsidRPr="0096307B" w14:paraId="4A061CE7" w14:textId="77777777" w:rsidTr="0096307B">
        <w:trPr>
          <w:cantSplit/>
          <w:tblHeader/>
        </w:trPr>
        <w:tc>
          <w:tcPr>
            <w:tcW w:w="1440" w:type="dxa"/>
          </w:tcPr>
          <w:p w14:paraId="05851EDE" w14:textId="77777777" w:rsidR="0096307B" w:rsidRPr="0096307B" w:rsidRDefault="0096307B" w:rsidP="00842B9C">
            <w:pPr>
              <w:spacing w:after="0"/>
              <w:rPr>
                <w:rFonts w:cs="Arial"/>
                <w:b/>
                <w:bCs/>
                <w:color w:val="000000"/>
                <w:lang w:val="en-US"/>
              </w:rPr>
            </w:pPr>
            <w:r w:rsidRPr="0096307B">
              <w:rPr>
                <w:rFonts w:cs="Arial"/>
                <w:b/>
                <w:bCs/>
                <w:color w:val="000000"/>
                <w:lang w:val="en-US"/>
              </w:rPr>
              <w:t>MARK</w:t>
            </w:r>
          </w:p>
        </w:tc>
        <w:tc>
          <w:tcPr>
            <w:tcW w:w="1440" w:type="dxa"/>
          </w:tcPr>
          <w:p w14:paraId="5EFDCF49" w14:textId="77777777" w:rsidR="0096307B" w:rsidRPr="0096307B" w:rsidRDefault="0096307B" w:rsidP="00842B9C">
            <w:pPr>
              <w:spacing w:after="0"/>
              <w:rPr>
                <w:rFonts w:cs="Arial"/>
                <w:b/>
                <w:bCs/>
                <w:color w:val="000000"/>
                <w:lang w:val="en-US"/>
              </w:rPr>
            </w:pPr>
            <w:r w:rsidRPr="0096307B">
              <w:rPr>
                <w:rFonts w:cs="Arial"/>
                <w:b/>
                <w:bCs/>
                <w:color w:val="000000"/>
                <w:lang w:val="en-US"/>
              </w:rPr>
              <w:t>GRADE</w:t>
            </w:r>
          </w:p>
        </w:tc>
      </w:tr>
      <w:tr w:rsidR="0096307B" w:rsidRPr="0096307B" w14:paraId="058EF3C4" w14:textId="77777777" w:rsidTr="0096307B">
        <w:trPr>
          <w:cantSplit/>
        </w:trPr>
        <w:tc>
          <w:tcPr>
            <w:tcW w:w="1440" w:type="dxa"/>
          </w:tcPr>
          <w:p w14:paraId="678FADA5" w14:textId="77777777" w:rsidR="0096307B" w:rsidRPr="0096307B" w:rsidRDefault="0096307B" w:rsidP="00842B9C">
            <w:pPr>
              <w:spacing w:after="0"/>
              <w:rPr>
                <w:rFonts w:cs="Arial"/>
                <w:b/>
                <w:bCs/>
                <w:color w:val="000000"/>
                <w:lang w:val="en-US"/>
              </w:rPr>
            </w:pPr>
            <w:r w:rsidRPr="0096307B">
              <w:rPr>
                <w:rFonts w:cs="Arial"/>
                <w:color w:val="000000"/>
                <w:lang w:val="en-US"/>
              </w:rPr>
              <w:t>90-100</w:t>
            </w:r>
          </w:p>
        </w:tc>
        <w:tc>
          <w:tcPr>
            <w:tcW w:w="1440" w:type="dxa"/>
          </w:tcPr>
          <w:p w14:paraId="0E058A15" w14:textId="77777777" w:rsidR="0096307B" w:rsidRPr="0096307B" w:rsidRDefault="0096307B" w:rsidP="00842B9C">
            <w:pPr>
              <w:spacing w:after="0"/>
              <w:rPr>
                <w:rFonts w:cs="Arial"/>
                <w:b/>
                <w:bCs/>
                <w:color w:val="000000"/>
                <w:lang w:val="en-US"/>
              </w:rPr>
            </w:pPr>
            <w:r w:rsidRPr="0096307B">
              <w:rPr>
                <w:rFonts w:cs="Arial"/>
                <w:color w:val="000000"/>
                <w:lang w:val="en-US"/>
              </w:rPr>
              <w:t>A+</w:t>
            </w:r>
          </w:p>
        </w:tc>
      </w:tr>
      <w:tr w:rsidR="0096307B" w:rsidRPr="0096307B" w14:paraId="1E2F8742" w14:textId="77777777" w:rsidTr="0096307B">
        <w:trPr>
          <w:cantSplit/>
        </w:trPr>
        <w:tc>
          <w:tcPr>
            <w:tcW w:w="1440" w:type="dxa"/>
          </w:tcPr>
          <w:p w14:paraId="582A5927" w14:textId="77777777" w:rsidR="0096307B" w:rsidRPr="0096307B" w:rsidRDefault="0096307B" w:rsidP="00842B9C">
            <w:pPr>
              <w:spacing w:after="0"/>
              <w:rPr>
                <w:rFonts w:cs="Arial"/>
                <w:b/>
                <w:bCs/>
                <w:color w:val="000000"/>
                <w:lang w:val="en-US"/>
              </w:rPr>
            </w:pPr>
            <w:r w:rsidRPr="0096307B">
              <w:rPr>
                <w:rFonts w:cs="Arial"/>
                <w:color w:val="000000"/>
                <w:lang w:val="en-US"/>
              </w:rPr>
              <w:t>85-90</w:t>
            </w:r>
          </w:p>
        </w:tc>
        <w:tc>
          <w:tcPr>
            <w:tcW w:w="1440" w:type="dxa"/>
          </w:tcPr>
          <w:p w14:paraId="6BAB1AC9" w14:textId="77777777" w:rsidR="0096307B" w:rsidRPr="0096307B" w:rsidRDefault="0096307B" w:rsidP="00842B9C">
            <w:pPr>
              <w:spacing w:after="0"/>
              <w:rPr>
                <w:rFonts w:cs="Arial"/>
                <w:b/>
                <w:bCs/>
                <w:color w:val="000000"/>
                <w:lang w:val="en-US"/>
              </w:rPr>
            </w:pPr>
            <w:r w:rsidRPr="0096307B">
              <w:rPr>
                <w:rFonts w:cs="Arial"/>
                <w:color w:val="000000"/>
                <w:lang w:val="en-US"/>
              </w:rPr>
              <w:t>A</w:t>
            </w:r>
          </w:p>
        </w:tc>
      </w:tr>
      <w:tr w:rsidR="0096307B" w:rsidRPr="0096307B" w14:paraId="1A71C288" w14:textId="77777777" w:rsidTr="0096307B">
        <w:trPr>
          <w:cantSplit/>
        </w:trPr>
        <w:tc>
          <w:tcPr>
            <w:tcW w:w="1440" w:type="dxa"/>
          </w:tcPr>
          <w:p w14:paraId="2064BABB" w14:textId="77777777" w:rsidR="0096307B" w:rsidRPr="0096307B" w:rsidRDefault="0096307B" w:rsidP="00842B9C">
            <w:pPr>
              <w:spacing w:after="0"/>
              <w:rPr>
                <w:rFonts w:cs="Arial"/>
                <w:b/>
                <w:bCs/>
                <w:color w:val="000000"/>
                <w:lang w:val="en-US"/>
              </w:rPr>
            </w:pPr>
            <w:r w:rsidRPr="0096307B">
              <w:rPr>
                <w:rFonts w:cs="Arial"/>
                <w:color w:val="000000"/>
                <w:lang w:val="en-US"/>
              </w:rPr>
              <w:t>80-84</w:t>
            </w:r>
          </w:p>
        </w:tc>
        <w:tc>
          <w:tcPr>
            <w:tcW w:w="1440" w:type="dxa"/>
          </w:tcPr>
          <w:p w14:paraId="535C63E9" w14:textId="77777777" w:rsidR="0096307B" w:rsidRPr="0096307B" w:rsidRDefault="0096307B" w:rsidP="00842B9C">
            <w:pPr>
              <w:spacing w:after="0"/>
              <w:rPr>
                <w:rFonts w:cs="Arial"/>
                <w:b/>
                <w:bCs/>
                <w:color w:val="000000"/>
                <w:lang w:val="en-US"/>
              </w:rPr>
            </w:pPr>
            <w:r w:rsidRPr="0096307B">
              <w:rPr>
                <w:rFonts w:cs="Arial"/>
                <w:color w:val="000000"/>
                <w:lang w:val="en-US"/>
              </w:rPr>
              <w:t>A-</w:t>
            </w:r>
          </w:p>
        </w:tc>
      </w:tr>
      <w:tr w:rsidR="0096307B" w:rsidRPr="0096307B" w14:paraId="42183815" w14:textId="77777777" w:rsidTr="0096307B">
        <w:trPr>
          <w:cantSplit/>
        </w:trPr>
        <w:tc>
          <w:tcPr>
            <w:tcW w:w="1440" w:type="dxa"/>
          </w:tcPr>
          <w:p w14:paraId="19408991" w14:textId="77777777" w:rsidR="0096307B" w:rsidRPr="0096307B" w:rsidRDefault="0096307B" w:rsidP="00842B9C">
            <w:pPr>
              <w:spacing w:after="0"/>
              <w:rPr>
                <w:rFonts w:cs="Arial"/>
                <w:b/>
                <w:bCs/>
                <w:color w:val="000000"/>
                <w:lang w:val="en-US"/>
              </w:rPr>
            </w:pPr>
            <w:r w:rsidRPr="0096307B">
              <w:rPr>
                <w:rFonts w:cs="Arial"/>
                <w:color w:val="000000"/>
                <w:lang w:val="en-US"/>
              </w:rPr>
              <w:t>77-79</w:t>
            </w:r>
          </w:p>
        </w:tc>
        <w:tc>
          <w:tcPr>
            <w:tcW w:w="1440" w:type="dxa"/>
          </w:tcPr>
          <w:p w14:paraId="5BEA2EF4" w14:textId="77777777" w:rsidR="0096307B" w:rsidRPr="0096307B" w:rsidRDefault="0096307B" w:rsidP="00842B9C">
            <w:pPr>
              <w:spacing w:after="0"/>
              <w:rPr>
                <w:rFonts w:cs="Arial"/>
                <w:b/>
                <w:bCs/>
                <w:color w:val="000000"/>
                <w:lang w:val="en-US"/>
              </w:rPr>
            </w:pPr>
            <w:r w:rsidRPr="0096307B">
              <w:rPr>
                <w:rFonts w:cs="Arial"/>
                <w:color w:val="000000"/>
                <w:lang w:val="en-US"/>
              </w:rPr>
              <w:t>B+</w:t>
            </w:r>
          </w:p>
        </w:tc>
      </w:tr>
      <w:tr w:rsidR="0096307B" w:rsidRPr="0096307B" w14:paraId="124DA5E1" w14:textId="77777777" w:rsidTr="0096307B">
        <w:trPr>
          <w:cantSplit/>
        </w:trPr>
        <w:tc>
          <w:tcPr>
            <w:tcW w:w="1440" w:type="dxa"/>
          </w:tcPr>
          <w:p w14:paraId="362C579E" w14:textId="77777777" w:rsidR="0096307B" w:rsidRPr="0096307B" w:rsidRDefault="0096307B" w:rsidP="00842B9C">
            <w:pPr>
              <w:spacing w:after="0"/>
              <w:rPr>
                <w:rFonts w:cs="Arial"/>
                <w:b/>
                <w:bCs/>
                <w:color w:val="000000"/>
                <w:lang w:val="en-US"/>
              </w:rPr>
            </w:pPr>
            <w:r w:rsidRPr="0096307B">
              <w:rPr>
                <w:rFonts w:cs="Arial"/>
                <w:color w:val="000000"/>
                <w:lang w:val="en-US"/>
              </w:rPr>
              <w:t>73-76</w:t>
            </w:r>
          </w:p>
        </w:tc>
        <w:tc>
          <w:tcPr>
            <w:tcW w:w="1440" w:type="dxa"/>
          </w:tcPr>
          <w:p w14:paraId="5E2A2801" w14:textId="77777777" w:rsidR="0096307B" w:rsidRPr="0096307B" w:rsidRDefault="0096307B" w:rsidP="00842B9C">
            <w:pPr>
              <w:spacing w:after="0"/>
              <w:rPr>
                <w:rFonts w:cs="Arial"/>
                <w:b/>
                <w:bCs/>
                <w:color w:val="000000"/>
                <w:lang w:val="en-US"/>
              </w:rPr>
            </w:pPr>
            <w:r w:rsidRPr="0096307B">
              <w:rPr>
                <w:rFonts w:cs="Arial"/>
                <w:color w:val="000000"/>
                <w:lang w:val="en-US"/>
              </w:rPr>
              <w:t>B</w:t>
            </w:r>
          </w:p>
        </w:tc>
      </w:tr>
      <w:tr w:rsidR="0096307B" w:rsidRPr="0096307B" w14:paraId="110194EA" w14:textId="77777777" w:rsidTr="0096307B">
        <w:trPr>
          <w:cantSplit/>
        </w:trPr>
        <w:tc>
          <w:tcPr>
            <w:tcW w:w="1440" w:type="dxa"/>
          </w:tcPr>
          <w:p w14:paraId="47E15159" w14:textId="77777777" w:rsidR="0096307B" w:rsidRPr="0096307B" w:rsidRDefault="0096307B" w:rsidP="00842B9C">
            <w:pPr>
              <w:spacing w:after="0"/>
              <w:rPr>
                <w:rFonts w:cs="Arial"/>
                <w:b/>
                <w:bCs/>
                <w:color w:val="000000"/>
                <w:lang w:val="en-US"/>
              </w:rPr>
            </w:pPr>
            <w:r w:rsidRPr="0096307B">
              <w:rPr>
                <w:rFonts w:cs="Arial"/>
                <w:color w:val="000000"/>
                <w:lang w:val="en-US"/>
              </w:rPr>
              <w:t>70-72</w:t>
            </w:r>
          </w:p>
        </w:tc>
        <w:tc>
          <w:tcPr>
            <w:tcW w:w="1440" w:type="dxa"/>
          </w:tcPr>
          <w:p w14:paraId="29FAAE68" w14:textId="77777777" w:rsidR="0096307B" w:rsidRPr="0096307B" w:rsidRDefault="0096307B" w:rsidP="00842B9C">
            <w:pPr>
              <w:spacing w:after="0"/>
              <w:rPr>
                <w:rFonts w:cs="Arial"/>
                <w:b/>
                <w:bCs/>
                <w:color w:val="000000"/>
                <w:lang w:val="en-US"/>
              </w:rPr>
            </w:pPr>
            <w:r w:rsidRPr="0096307B">
              <w:rPr>
                <w:rFonts w:cs="Arial"/>
                <w:color w:val="000000"/>
                <w:lang w:val="en-US"/>
              </w:rPr>
              <w:t>B-</w:t>
            </w:r>
          </w:p>
        </w:tc>
      </w:tr>
      <w:tr w:rsidR="0096307B" w:rsidRPr="0096307B" w14:paraId="0B2CD27E" w14:textId="77777777" w:rsidTr="0096307B">
        <w:trPr>
          <w:cantSplit/>
        </w:trPr>
        <w:tc>
          <w:tcPr>
            <w:tcW w:w="1440" w:type="dxa"/>
          </w:tcPr>
          <w:p w14:paraId="04BA9347" w14:textId="77777777" w:rsidR="0096307B" w:rsidRPr="0096307B" w:rsidRDefault="0096307B" w:rsidP="00842B9C">
            <w:pPr>
              <w:spacing w:after="0"/>
              <w:rPr>
                <w:rFonts w:cs="Arial"/>
                <w:b/>
                <w:bCs/>
                <w:color w:val="000000"/>
                <w:lang w:val="en-US"/>
              </w:rPr>
            </w:pPr>
            <w:r w:rsidRPr="0096307B">
              <w:rPr>
                <w:rFonts w:cs="Arial"/>
                <w:color w:val="000000"/>
                <w:lang w:val="en-US"/>
              </w:rPr>
              <w:t>67-69</w:t>
            </w:r>
          </w:p>
        </w:tc>
        <w:tc>
          <w:tcPr>
            <w:tcW w:w="1440" w:type="dxa"/>
          </w:tcPr>
          <w:p w14:paraId="04B0BC1A" w14:textId="77777777" w:rsidR="0096307B" w:rsidRPr="0096307B" w:rsidRDefault="0096307B" w:rsidP="00842B9C">
            <w:pPr>
              <w:spacing w:after="0"/>
              <w:rPr>
                <w:rFonts w:cs="Arial"/>
                <w:b/>
                <w:bCs/>
                <w:color w:val="000000"/>
                <w:lang w:val="en-US"/>
              </w:rPr>
            </w:pPr>
            <w:r w:rsidRPr="0096307B">
              <w:rPr>
                <w:rFonts w:cs="Arial"/>
                <w:color w:val="000000"/>
                <w:lang w:val="en-US"/>
              </w:rPr>
              <w:t>C+</w:t>
            </w:r>
          </w:p>
        </w:tc>
      </w:tr>
      <w:tr w:rsidR="0096307B" w:rsidRPr="0096307B" w14:paraId="34150254" w14:textId="77777777" w:rsidTr="0096307B">
        <w:trPr>
          <w:cantSplit/>
        </w:trPr>
        <w:tc>
          <w:tcPr>
            <w:tcW w:w="1440" w:type="dxa"/>
          </w:tcPr>
          <w:p w14:paraId="5193E338" w14:textId="77777777" w:rsidR="0096307B" w:rsidRPr="0096307B" w:rsidRDefault="0096307B" w:rsidP="00842B9C">
            <w:pPr>
              <w:spacing w:after="0"/>
              <w:rPr>
                <w:rFonts w:cs="Arial"/>
                <w:b/>
                <w:bCs/>
                <w:color w:val="000000"/>
                <w:lang w:val="en-US"/>
              </w:rPr>
            </w:pPr>
            <w:r w:rsidRPr="0096307B">
              <w:rPr>
                <w:rFonts w:cs="Arial"/>
                <w:color w:val="000000"/>
                <w:lang w:val="en-US"/>
              </w:rPr>
              <w:t>63-66</w:t>
            </w:r>
          </w:p>
        </w:tc>
        <w:tc>
          <w:tcPr>
            <w:tcW w:w="1440" w:type="dxa"/>
          </w:tcPr>
          <w:p w14:paraId="3180C512" w14:textId="77777777" w:rsidR="0096307B" w:rsidRPr="0096307B" w:rsidRDefault="0096307B" w:rsidP="00842B9C">
            <w:pPr>
              <w:spacing w:after="0"/>
              <w:rPr>
                <w:rFonts w:cs="Arial"/>
                <w:b/>
                <w:bCs/>
                <w:color w:val="000000"/>
                <w:lang w:val="en-US"/>
              </w:rPr>
            </w:pPr>
            <w:r w:rsidRPr="0096307B">
              <w:rPr>
                <w:rFonts w:cs="Arial"/>
                <w:color w:val="000000"/>
                <w:lang w:val="en-US"/>
              </w:rPr>
              <w:t>C</w:t>
            </w:r>
          </w:p>
        </w:tc>
      </w:tr>
      <w:tr w:rsidR="0096307B" w:rsidRPr="0096307B" w14:paraId="75E07D4B" w14:textId="77777777" w:rsidTr="0096307B">
        <w:trPr>
          <w:cantSplit/>
        </w:trPr>
        <w:tc>
          <w:tcPr>
            <w:tcW w:w="1440" w:type="dxa"/>
          </w:tcPr>
          <w:p w14:paraId="25073299" w14:textId="77777777" w:rsidR="0096307B" w:rsidRPr="0096307B" w:rsidRDefault="0096307B" w:rsidP="00842B9C">
            <w:pPr>
              <w:spacing w:after="0"/>
              <w:rPr>
                <w:rFonts w:cs="Arial"/>
                <w:b/>
                <w:bCs/>
                <w:color w:val="000000"/>
                <w:lang w:val="en-US"/>
              </w:rPr>
            </w:pPr>
            <w:r w:rsidRPr="0096307B">
              <w:rPr>
                <w:rFonts w:cs="Arial"/>
                <w:color w:val="000000"/>
                <w:lang w:val="en-US"/>
              </w:rPr>
              <w:t>60-62</w:t>
            </w:r>
          </w:p>
        </w:tc>
        <w:tc>
          <w:tcPr>
            <w:tcW w:w="1440" w:type="dxa"/>
          </w:tcPr>
          <w:p w14:paraId="202CE882" w14:textId="77777777" w:rsidR="0096307B" w:rsidRPr="0096307B" w:rsidRDefault="0096307B" w:rsidP="00842B9C">
            <w:pPr>
              <w:spacing w:after="0"/>
              <w:rPr>
                <w:rFonts w:cs="Arial"/>
                <w:b/>
                <w:bCs/>
                <w:color w:val="000000"/>
                <w:lang w:val="en-US"/>
              </w:rPr>
            </w:pPr>
            <w:r w:rsidRPr="0096307B">
              <w:rPr>
                <w:rFonts w:cs="Arial"/>
                <w:color w:val="000000"/>
                <w:lang w:val="en-US"/>
              </w:rPr>
              <w:t>C-</w:t>
            </w:r>
          </w:p>
        </w:tc>
      </w:tr>
      <w:tr w:rsidR="0096307B" w:rsidRPr="0096307B" w14:paraId="68E97EB3" w14:textId="77777777" w:rsidTr="0096307B">
        <w:trPr>
          <w:cantSplit/>
        </w:trPr>
        <w:tc>
          <w:tcPr>
            <w:tcW w:w="1440" w:type="dxa"/>
          </w:tcPr>
          <w:p w14:paraId="40339DAF" w14:textId="77777777" w:rsidR="0096307B" w:rsidRPr="0096307B" w:rsidRDefault="0096307B" w:rsidP="00842B9C">
            <w:pPr>
              <w:spacing w:after="0"/>
              <w:rPr>
                <w:rFonts w:cs="Arial"/>
                <w:b/>
                <w:bCs/>
                <w:color w:val="000000"/>
                <w:lang w:val="en-US"/>
              </w:rPr>
            </w:pPr>
            <w:r w:rsidRPr="0096307B">
              <w:rPr>
                <w:rFonts w:cs="Arial"/>
                <w:color w:val="000000"/>
                <w:lang w:val="en-US"/>
              </w:rPr>
              <w:t>57-59</w:t>
            </w:r>
          </w:p>
        </w:tc>
        <w:tc>
          <w:tcPr>
            <w:tcW w:w="1440" w:type="dxa"/>
          </w:tcPr>
          <w:p w14:paraId="17350ABC" w14:textId="77777777" w:rsidR="0096307B" w:rsidRPr="0096307B" w:rsidRDefault="0096307B" w:rsidP="00842B9C">
            <w:pPr>
              <w:spacing w:after="0"/>
              <w:rPr>
                <w:rFonts w:cs="Arial"/>
                <w:b/>
                <w:bCs/>
                <w:color w:val="000000"/>
                <w:lang w:val="en-US"/>
              </w:rPr>
            </w:pPr>
            <w:r w:rsidRPr="0096307B">
              <w:rPr>
                <w:rFonts w:cs="Arial"/>
                <w:color w:val="000000"/>
                <w:lang w:val="en-US"/>
              </w:rPr>
              <w:t>D+</w:t>
            </w:r>
          </w:p>
        </w:tc>
      </w:tr>
      <w:tr w:rsidR="0096307B" w:rsidRPr="0096307B" w14:paraId="07189C28" w14:textId="77777777" w:rsidTr="0096307B">
        <w:trPr>
          <w:cantSplit/>
        </w:trPr>
        <w:tc>
          <w:tcPr>
            <w:tcW w:w="1440" w:type="dxa"/>
          </w:tcPr>
          <w:p w14:paraId="60AE7FE7" w14:textId="77777777" w:rsidR="0096307B" w:rsidRPr="0096307B" w:rsidRDefault="0096307B" w:rsidP="00842B9C">
            <w:pPr>
              <w:spacing w:after="0"/>
              <w:rPr>
                <w:rFonts w:cs="Arial"/>
                <w:b/>
                <w:bCs/>
                <w:color w:val="000000"/>
                <w:lang w:val="en-US"/>
              </w:rPr>
            </w:pPr>
            <w:r w:rsidRPr="0096307B">
              <w:rPr>
                <w:rFonts w:cs="Arial"/>
                <w:color w:val="000000"/>
                <w:lang w:val="en-US"/>
              </w:rPr>
              <w:t>53-56</w:t>
            </w:r>
          </w:p>
        </w:tc>
        <w:tc>
          <w:tcPr>
            <w:tcW w:w="1440" w:type="dxa"/>
          </w:tcPr>
          <w:p w14:paraId="216DA9D2" w14:textId="77777777" w:rsidR="0096307B" w:rsidRPr="0096307B" w:rsidRDefault="0096307B" w:rsidP="00842B9C">
            <w:pPr>
              <w:spacing w:after="0"/>
              <w:rPr>
                <w:rFonts w:cs="Arial"/>
                <w:b/>
                <w:bCs/>
                <w:color w:val="000000"/>
                <w:lang w:val="en-US"/>
              </w:rPr>
            </w:pPr>
            <w:r w:rsidRPr="0096307B">
              <w:rPr>
                <w:rFonts w:cs="Arial"/>
                <w:color w:val="000000"/>
                <w:lang w:val="en-US"/>
              </w:rPr>
              <w:t>D</w:t>
            </w:r>
          </w:p>
        </w:tc>
      </w:tr>
      <w:tr w:rsidR="0096307B" w:rsidRPr="0096307B" w14:paraId="219CCE40" w14:textId="77777777" w:rsidTr="0096307B">
        <w:trPr>
          <w:cantSplit/>
        </w:trPr>
        <w:tc>
          <w:tcPr>
            <w:tcW w:w="1440" w:type="dxa"/>
          </w:tcPr>
          <w:p w14:paraId="562B6D37" w14:textId="77777777" w:rsidR="0096307B" w:rsidRPr="0096307B" w:rsidRDefault="0096307B" w:rsidP="00842B9C">
            <w:pPr>
              <w:spacing w:after="0"/>
              <w:rPr>
                <w:rFonts w:cs="Arial"/>
                <w:b/>
                <w:bCs/>
                <w:color w:val="000000"/>
                <w:lang w:val="en-US"/>
              </w:rPr>
            </w:pPr>
            <w:r w:rsidRPr="0096307B">
              <w:rPr>
                <w:rFonts w:cs="Arial"/>
                <w:color w:val="000000"/>
                <w:lang w:val="en-US"/>
              </w:rPr>
              <w:t>50-52</w:t>
            </w:r>
          </w:p>
        </w:tc>
        <w:tc>
          <w:tcPr>
            <w:tcW w:w="1440" w:type="dxa"/>
          </w:tcPr>
          <w:p w14:paraId="5B09CA25" w14:textId="77777777" w:rsidR="0096307B" w:rsidRPr="0096307B" w:rsidRDefault="0096307B" w:rsidP="00842B9C">
            <w:pPr>
              <w:spacing w:after="0"/>
              <w:rPr>
                <w:rFonts w:cs="Arial"/>
                <w:b/>
                <w:bCs/>
                <w:color w:val="000000"/>
                <w:lang w:val="en-US"/>
              </w:rPr>
            </w:pPr>
            <w:r w:rsidRPr="0096307B">
              <w:rPr>
                <w:rFonts w:cs="Arial"/>
                <w:color w:val="000000"/>
                <w:lang w:val="en-US"/>
              </w:rPr>
              <w:t>D-</w:t>
            </w:r>
          </w:p>
        </w:tc>
      </w:tr>
      <w:tr w:rsidR="0096307B" w:rsidRPr="0096307B" w14:paraId="4CFE82DD" w14:textId="77777777" w:rsidTr="0096307B">
        <w:trPr>
          <w:cantSplit/>
        </w:trPr>
        <w:tc>
          <w:tcPr>
            <w:tcW w:w="1440" w:type="dxa"/>
          </w:tcPr>
          <w:p w14:paraId="17A13ACE" w14:textId="77777777" w:rsidR="0096307B" w:rsidRPr="0096307B" w:rsidRDefault="0096307B" w:rsidP="00842B9C">
            <w:pPr>
              <w:spacing w:after="0"/>
              <w:rPr>
                <w:rFonts w:cs="Arial"/>
                <w:b/>
                <w:bCs/>
                <w:color w:val="000000"/>
                <w:lang w:val="en-US"/>
              </w:rPr>
            </w:pPr>
            <w:r w:rsidRPr="0096307B">
              <w:rPr>
                <w:rFonts w:cs="Arial"/>
                <w:color w:val="000000"/>
                <w:lang w:val="en-US"/>
              </w:rPr>
              <w:t>0-49</w:t>
            </w:r>
          </w:p>
        </w:tc>
        <w:tc>
          <w:tcPr>
            <w:tcW w:w="1440" w:type="dxa"/>
          </w:tcPr>
          <w:p w14:paraId="1F59A43D" w14:textId="77777777" w:rsidR="0096307B" w:rsidRPr="0096307B" w:rsidRDefault="0096307B" w:rsidP="00842B9C">
            <w:pPr>
              <w:spacing w:after="0"/>
              <w:rPr>
                <w:rFonts w:cs="Arial"/>
                <w:b/>
                <w:bCs/>
                <w:color w:val="000000"/>
                <w:lang w:val="en-US"/>
              </w:rPr>
            </w:pPr>
            <w:r w:rsidRPr="0096307B">
              <w:rPr>
                <w:rFonts w:cs="Arial"/>
                <w:color w:val="000000"/>
                <w:lang w:val="en-US"/>
              </w:rPr>
              <w:t>F</w:t>
            </w:r>
          </w:p>
        </w:tc>
      </w:tr>
      <w:tr w:rsidR="00446F26" w:rsidRPr="0096307B" w14:paraId="436C0FD6" w14:textId="77777777" w:rsidTr="0096307B">
        <w:trPr>
          <w:cantSplit/>
        </w:trPr>
        <w:tc>
          <w:tcPr>
            <w:tcW w:w="1440" w:type="dxa"/>
          </w:tcPr>
          <w:p w14:paraId="707EAE4D" w14:textId="77777777" w:rsidR="00446F26" w:rsidRPr="0096307B" w:rsidRDefault="00446F26" w:rsidP="00842B9C">
            <w:pPr>
              <w:spacing w:after="0"/>
              <w:rPr>
                <w:rFonts w:cs="Arial"/>
                <w:color w:val="000000"/>
              </w:rPr>
            </w:pPr>
          </w:p>
        </w:tc>
        <w:tc>
          <w:tcPr>
            <w:tcW w:w="1440" w:type="dxa"/>
          </w:tcPr>
          <w:p w14:paraId="46F1C053" w14:textId="77777777" w:rsidR="00446F26" w:rsidRPr="0096307B" w:rsidRDefault="00446F26" w:rsidP="00842B9C">
            <w:pPr>
              <w:spacing w:after="0"/>
              <w:rPr>
                <w:rFonts w:cs="Arial"/>
                <w:color w:val="000000"/>
              </w:rPr>
            </w:pPr>
          </w:p>
        </w:tc>
      </w:tr>
    </w:tbl>
    <w:p w14:paraId="339053FB" w14:textId="2A783A46" w:rsidR="009F7FC2" w:rsidRDefault="008E2CC8" w:rsidP="008E2CC8">
      <w:pPr>
        <w:pStyle w:val="Heading2"/>
      </w:pPr>
      <w:bookmarkStart w:id="26" w:name="_Toc58847406"/>
      <w:r>
        <w:t>Avenue to Learn</w:t>
      </w:r>
      <w:bookmarkEnd w:id="26"/>
    </w:p>
    <w:p w14:paraId="42F28AFE" w14:textId="77777777" w:rsidR="008E2CC8" w:rsidRPr="008E2CC8" w:rsidRDefault="008E2CC8" w:rsidP="007D0877">
      <w:pPr>
        <w:jc w:val="both"/>
      </w:pPr>
      <w:r>
        <w:t>In this course we will be using Avenue to Learn. 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disclosure please discuss this with the course instructor.</w:t>
      </w:r>
    </w:p>
    <w:p w14:paraId="6DCAFEB3" w14:textId="3D83CD73" w:rsidR="009F7FC2" w:rsidRDefault="00720F69" w:rsidP="008E2CC8">
      <w:pPr>
        <w:pStyle w:val="Heading2"/>
      </w:pPr>
      <w:bookmarkStart w:id="27" w:name="_Toc58847407"/>
      <w:r>
        <w:t>Turnitin.com</w:t>
      </w:r>
      <w:bookmarkEnd w:id="27"/>
    </w:p>
    <w:p w14:paraId="1F99FD5C" w14:textId="77777777" w:rsidR="004E008F" w:rsidRPr="00720F69" w:rsidRDefault="00720F69" w:rsidP="007D0877">
      <w:pPr>
        <w:jc w:val="both"/>
      </w:pPr>
      <w:r>
        <w:t xml:space="preserve">In this course we will be using a web-based service (Turnitin.com) to reveal plagiarism. Students will be expected to submit their work electronically to Turnitin.com and in hard copy so that it can be checked for academic dishonesty. Students who do not wish to submit their work to Turnitin.com must still submit a copy to the instructor. No penalty will be assigned to a student who does not submit work to Turnitin.com. All submitted work is subject to normal verification that standards of academic integrity have been upheld (e.g., on-line search, etc.). To see the Turnitin.com Policy, please to go </w:t>
      </w:r>
      <w:hyperlink r:id="rId13" w:history="1">
        <w:r w:rsidRPr="00E653D0">
          <w:rPr>
            <w:rStyle w:val="Hyperlink"/>
          </w:rPr>
          <w:t>www.mcmaster.ca/academicintegrity</w:t>
        </w:r>
      </w:hyperlink>
      <w:r>
        <w:t xml:space="preserve">. </w:t>
      </w:r>
    </w:p>
    <w:p w14:paraId="71996E49" w14:textId="7FCF84FB" w:rsidR="00A05C89" w:rsidRDefault="00A05C89" w:rsidP="009F7FC2">
      <w:pPr>
        <w:pStyle w:val="Heading1"/>
      </w:pPr>
      <w:bookmarkStart w:id="28" w:name="_Toc58847408"/>
      <w:r>
        <w:t>University Policies</w:t>
      </w:r>
      <w:bookmarkEnd w:id="28"/>
    </w:p>
    <w:p w14:paraId="2628EBBE" w14:textId="1E768396" w:rsidR="00A05C89" w:rsidRDefault="00A05C89" w:rsidP="008E2CC8">
      <w:pPr>
        <w:pStyle w:val="Heading2"/>
      </w:pPr>
      <w:bookmarkStart w:id="29" w:name="_Toc58847409"/>
      <w:r>
        <w:t>Academic Integrity Statement</w:t>
      </w:r>
      <w:bookmarkEnd w:id="29"/>
    </w:p>
    <w:p w14:paraId="0AE8B05E" w14:textId="77777777" w:rsidR="00B5115D" w:rsidRDefault="00B5115D" w:rsidP="00E16330">
      <w:pPr>
        <w:spacing w:after="120"/>
      </w:pPr>
      <w:r>
        <w:t xml:space="preserve">You are expected to exhibit honesty and use ethical behavior in all aspects of the learning process. Academic credentials you earn are rooted in principles of honesty and academic integrity. </w:t>
      </w:r>
    </w:p>
    <w:p w14:paraId="1BC2BF8C" w14:textId="77777777" w:rsidR="00B5115D" w:rsidRDefault="00B5115D" w:rsidP="00E16330">
      <w:pPr>
        <w:spacing w:after="120"/>
      </w:pPr>
      <w:r>
        <w:lastRenderedPageBreak/>
        <w:t>Academic dishonesty is to knowingly act or fail to act in a way that results or could result in unearned academic credit or advantage. This behavior can result in serious consequences, e.g. the grade of zero on an assignment, loss of credit with a notation on the transcript (notation reads: “Grade of F assigned for academic dishonesty”), and/or suspension or expulsion from the university.</w:t>
      </w:r>
    </w:p>
    <w:p w14:paraId="193B1695" w14:textId="77777777" w:rsidR="00B5115D" w:rsidRDefault="00B5115D" w:rsidP="00E16330">
      <w:pPr>
        <w:spacing w:after="120"/>
      </w:pPr>
      <w:r>
        <w:t xml:space="preserve">It is your responsibility to understand what constitutes academic dishonesty. For information on the various types of academic dishonesty please refer to the Academic Integrity Policy, located at </w:t>
      </w:r>
      <w:hyperlink r:id="rId14" w:history="1">
        <w:r w:rsidRPr="00E653D0">
          <w:rPr>
            <w:rStyle w:val="Hyperlink"/>
          </w:rPr>
          <w:t>www.mcmaster.ca/academicintegrity</w:t>
        </w:r>
      </w:hyperlink>
      <w:r>
        <w:t xml:space="preserve">. </w:t>
      </w:r>
    </w:p>
    <w:p w14:paraId="0ADE18DD" w14:textId="77777777" w:rsidR="00B5115D" w:rsidRDefault="00B5115D" w:rsidP="00E16330">
      <w:pPr>
        <w:spacing w:after="120"/>
      </w:pPr>
      <w:r>
        <w:t>The following illustrates only three forms of academic dishonesty:</w:t>
      </w:r>
    </w:p>
    <w:p w14:paraId="056C9BBF" w14:textId="77777777" w:rsidR="00B5115D" w:rsidRDefault="00B5115D" w:rsidP="00E16330">
      <w:pPr>
        <w:pStyle w:val="ListParagraph"/>
        <w:numPr>
          <w:ilvl w:val="0"/>
          <w:numId w:val="5"/>
        </w:numPr>
        <w:spacing w:after="120"/>
      </w:pPr>
      <w:r>
        <w:t xml:space="preserve">Plagiarism, e.g. the submission of work that is not one’s own or for which credit has been obtained. </w:t>
      </w:r>
    </w:p>
    <w:p w14:paraId="329FB07A" w14:textId="77777777" w:rsidR="00B5115D" w:rsidRDefault="00B5115D" w:rsidP="00E16330">
      <w:pPr>
        <w:pStyle w:val="ListParagraph"/>
        <w:numPr>
          <w:ilvl w:val="0"/>
          <w:numId w:val="5"/>
        </w:numPr>
        <w:spacing w:after="120"/>
      </w:pPr>
      <w:r>
        <w:t>Improper collaboration in group work.</w:t>
      </w:r>
    </w:p>
    <w:p w14:paraId="48B87EEA" w14:textId="17A3602D" w:rsidR="00E16330" w:rsidRDefault="00B5115D" w:rsidP="00E16330">
      <w:pPr>
        <w:pStyle w:val="ListParagraph"/>
        <w:numPr>
          <w:ilvl w:val="0"/>
          <w:numId w:val="5"/>
        </w:numPr>
        <w:spacing w:after="120"/>
      </w:pPr>
      <w:r>
        <w:t>Copying or using unauthorized aids in tests and examinations.</w:t>
      </w:r>
    </w:p>
    <w:p w14:paraId="2DD556BE" w14:textId="2772995E" w:rsidR="00842B9C" w:rsidRDefault="00842B9C" w:rsidP="00842B9C">
      <w:pPr>
        <w:pStyle w:val="Heading2"/>
      </w:pPr>
      <w:bookmarkStart w:id="30" w:name="_Toc58847410"/>
      <w:r>
        <w:t>Conduct Expectations</w:t>
      </w:r>
      <w:bookmarkEnd w:id="30"/>
    </w:p>
    <w:p w14:paraId="3B7FB02D" w14:textId="5024C639" w:rsidR="00842B9C" w:rsidRPr="00842B9C" w:rsidRDefault="00842B9C" w:rsidP="00E16330">
      <w:pPr>
        <w:pStyle w:val="BodyText"/>
        <w:spacing w:before="124" w:line="259" w:lineRule="auto"/>
        <w:ind w:right="258"/>
        <w:rPr>
          <w:rFonts w:ascii="Arial" w:hAnsi="Arial" w:cs="Arial"/>
        </w:rPr>
      </w:pPr>
      <w:r w:rsidRPr="00842B9C">
        <w:rPr>
          <w:rFonts w:ascii="Arial" w:hAnsi="Arial" w:cs="Arial"/>
        </w:rPr>
        <w:t xml:space="preserve">As a McMaster student, you have the right to experience, and the responsibility to demonstrate, respectful and dignified interactions within all of our living, learning and working communities. These expectations are described in the </w:t>
      </w:r>
      <w:r w:rsidRPr="00842B9C">
        <w:rPr>
          <w:rFonts w:ascii="Arial" w:hAnsi="Arial" w:cs="Arial"/>
          <w:i/>
          <w:color w:val="0000FF"/>
          <w:u w:val="single" w:color="0000FF"/>
        </w:rPr>
        <w:t>Code of Student Rights &amp; Responsibilities</w:t>
      </w:r>
      <w:r w:rsidRPr="00842B9C">
        <w:rPr>
          <w:rFonts w:ascii="Arial" w:hAnsi="Arial" w:cs="Arial"/>
          <w:i/>
          <w:color w:val="0000FF"/>
        </w:rPr>
        <w:t xml:space="preserve"> </w:t>
      </w:r>
      <w:r w:rsidRPr="00842B9C">
        <w:rPr>
          <w:rFonts w:ascii="Arial" w:hAnsi="Arial" w:cs="Arial"/>
        </w:rPr>
        <w:t xml:space="preserve">(the “Code”). All students share the responsibility of maintaining a positive environment for the academic and personal growth of all McMaster community members, </w:t>
      </w:r>
      <w:r w:rsidRPr="00842B9C">
        <w:rPr>
          <w:rFonts w:ascii="Arial" w:hAnsi="Arial" w:cs="Arial"/>
          <w:b/>
        </w:rPr>
        <w:t>whether in person or online</w:t>
      </w:r>
      <w:r w:rsidRPr="00842B9C">
        <w:rPr>
          <w:rFonts w:ascii="Arial" w:hAnsi="Arial" w:cs="Arial"/>
        </w:rPr>
        <w:t>.</w:t>
      </w:r>
    </w:p>
    <w:p w14:paraId="2C968DBC" w14:textId="77777777" w:rsidR="00842B9C" w:rsidRDefault="00842B9C" w:rsidP="00E16330">
      <w:pPr>
        <w:pStyle w:val="BodyText"/>
        <w:spacing w:before="160" w:line="259" w:lineRule="auto"/>
        <w:ind w:right="94"/>
      </w:pPr>
      <w:r w:rsidRPr="00842B9C">
        <w:rPr>
          <w:rFonts w:ascii="Arial" w:hAnsi="Arial" w:cs="Arial"/>
        </w:rPr>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04307514" w14:textId="5C110A8D" w:rsidR="00A05C89" w:rsidRDefault="00B5115D" w:rsidP="008E2CC8">
      <w:pPr>
        <w:pStyle w:val="Heading2"/>
      </w:pPr>
      <w:bookmarkStart w:id="31" w:name="_Toc58847411"/>
      <w:r>
        <w:t>Academic Accommodation of Students with Disabilities</w:t>
      </w:r>
      <w:bookmarkEnd w:id="31"/>
    </w:p>
    <w:p w14:paraId="4F739400" w14:textId="67300CBF" w:rsidR="00842B9C" w:rsidRDefault="00842B9C" w:rsidP="00E16330">
      <w:pPr>
        <w:widowControl w:val="0"/>
        <w:autoSpaceDE w:val="0"/>
        <w:autoSpaceDN w:val="0"/>
        <w:spacing w:before="123" w:after="0"/>
        <w:ind w:right="288"/>
        <w:rPr>
          <w:rFonts w:eastAsia="Arial Narrow" w:cs="Arial"/>
          <w:szCs w:val="24"/>
        </w:rPr>
      </w:pPr>
      <w:r w:rsidRPr="00842B9C">
        <w:rPr>
          <w:rFonts w:eastAsia="Arial Narrow" w:cs="Arial"/>
          <w:szCs w:val="24"/>
        </w:rPr>
        <w:t xml:space="preserve">Students with disabilities who require academic accommodation must contact </w:t>
      </w:r>
      <w:r w:rsidRPr="00842B9C">
        <w:rPr>
          <w:rFonts w:eastAsia="Arial Narrow" w:cs="Arial"/>
          <w:color w:val="0000FF"/>
          <w:szCs w:val="24"/>
          <w:u w:val="single" w:color="0000FF"/>
        </w:rPr>
        <w:t>Student Accessibility Services</w:t>
      </w:r>
      <w:r w:rsidRPr="00842B9C">
        <w:rPr>
          <w:rFonts w:eastAsia="Arial Narrow" w:cs="Arial"/>
          <w:color w:val="0000FF"/>
          <w:szCs w:val="24"/>
        </w:rPr>
        <w:t xml:space="preserve"> </w:t>
      </w:r>
      <w:r w:rsidRPr="00842B9C">
        <w:rPr>
          <w:rFonts w:eastAsia="Arial Narrow" w:cs="Arial"/>
          <w:szCs w:val="24"/>
        </w:rPr>
        <w:t xml:space="preserve">(SAS) at 905-525-9140 ext. 28652 or </w:t>
      </w:r>
      <w:hyperlink r:id="rId15">
        <w:r w:rsidRPr="00842B9C">
          <w:rPr>
            <w:rFonts w:eastAsia="Arial Narrow" w:cs="Arial"/>
            <w:color w:val="0000FF"/>
            <w:szCs w:val="24"/>
            <w:u w:val="single" w:color="0000FF"/>
          </w:rPr>
          <w:t>sas@mcmaster.ca</w:t>
        </w:r>
        <w:r w:rsidRPr="00842B9C">
          <w:rPr>
            <w:rFonts w:eastAsia="Arial Narrow" w:cs="Arial"/>
            <w:color w:val="0000FF"/>
            <w:szCs w:val="24"/>
          </w:rPr>
          <w:t xml:space="preserve"> </w:t>
        </w:r>
      </w:hyperlink>
      <w:r w:rsidRPr="00842B9C">
        <w:rPr>
          <w:rFonts w:eastAsia="Arial Narrow" w:cs="Arial"/>
          <w:szCs w:val="24"/>
        </w:rPr>
        <w:t xml:space="preserve">to make arrangements with a Program Coordinator. For further information, consult McMaster University’s </w:t>
      </w:r>
      <w:r w:rsidRPr="00842B9C">
        <w:rPr>
          <w:rFonts w:eastAsia="Arial Narrow" w:cs="Arial"/>
          <w:i/>
          <w:color w:val="0000FF"/>
          <w:szCs w:val="24"/>
          <w:u w:val="single" w:color="0000FF"/>
        </w:rPr>
        <w:t>Academic Accommodation of Students with Disabilities</w:t>
      </w:r>
      <w:r w:rsidRPr="00842B9C">
        <w:rPr>
          <w:rFonts w:eastAsia="Arial Narrow" w:cs="Arial"/>
          <w:i/>
          <w:color w:val="0000FF"/>
          <w:szCs w:val="24"/>
        </w:rPr>
        <w:t xml:space="preserve"> </w:t>
      </w:r>
      <w:r w:rsidRPr="00842B9C">
        <w:rPr>
          <w:rFonts w:eastAsia="Arial Narrow" w:cs="Arial"/>
          <w:szCs w:val="24"/>
        </w:rPr>
        <w:t>policy.</w:t>
      </w:r>
    </w:p>
    <w:p w14:paraId="195787A0" w14:textId="6FA43E50" w:rsidR="00E16330" w:rsidRDefault="00E16330" w:rsidP="00E16330">
      <w:pPr>
        <w:pStyle w:val="Heading2"/>
      </w:pPr>
      <w:bookmarkStart w:id="32" w:name="_Toc58847412"/>
      <w:r>
        <w:t>Requests for Relief for Missed Academic Term Work</w:t>
      </w:r>
      <w:bookmarkEnd w:id="32"/>
      <w:r>
        <w:t xml:space="preserve"> </w:t>
      </w:r>
    </w:p>
    <w:p w14:paraId="4DFAC6FD" w14:textId="77777777" w:rsidR="00E16330" w:rsidRPr="00E16330" w:rsidRDefault="00E16330" w:rsidP="00E16330">
      <w:pPr>
        <w:pStyle w:val="BodyText"/>
        <w:spacing w:before="124" w:after="120" w:line="259" w:lineRule="auto"/>
        <w:ind w:right="115"/>
        <w:jc w:val="both"/>
        <w:rPr>
          <w:rFonts w:ascii="Arial" w:hAnsi="Arial" w:cs="Arial"/>
        </w:rPr>
      </w:pPr>
      <w:r w:rsidRPr="00E16330">
        <w:rPr>
          <w:rFonts w:ascii="Arial" w:hAnsi="Arial" w:cs="Arial"/>
          <w:u w:val="single"/>
        </w:rPr>
        <w:t>McMaster Student Absence Form (MSAF):</w:t>
      </w:r>
      <w:r w:rsidRPr="00E16330">
        <w:rPr>
          <w:rFonts w:ascii="Arial" w:hAnsi="Arial" w:cs="Arial"/>
        </w:rPr>
        <w:t xml:space="preserve"> In the event of an absence for medical or other reasons, students should review and follow the Academic Regulation in the Undergraduate Calendar “Requests for Relief for Missed Academic Term Work”.</w:t>
      </w:r>
    </w:p>
    <w:p w14:paraId="14BD3988" w14:textId="77777777" w:rsidR="00D26D81" w:rsidRDefault="00D26D81" w:rsidP="00842B9C">
      <w:pPr>
        <w:pStyle w:val="BodyText"/>
        <w:spacing w:before="123" w:line="242" w:lineRule="auto"/>
        <w:ind w:right="301"/>
        <w:rPr>
          <w:rStyle w:val="Heading2Char"/>
        </w:rPr>
      </w:pPr>
    </w:p>
    <w:p w14:paraId="2BA4238F" w14:textId="063E07C8" w:rsidR="00842B9C" w:rsidRDefault="00E46C44" w:rsidP="00842B9C">
      <w:pPr>
        <w:pStyle w:val="BodyText"/>
        <w:spacing w:before="123" w:line="242" w:lineRule="auto"/>
        <w:ind w:right="301"/>
        <w:rPr>
          <w:rStyle w:val="Heading2Char"/>
        </w:rPr>
      </w:pPr>
      <w:bookmarkStart w:id="33" w:name="_Toc58847413"/>
      <w:r w:rsidRPr="00842B9C">
        <w:rPr>
          <w:rStyle w:val="Heading2Char"/>
        </w:rPr>
        <w:lastRenderedPageBreak/>
        <w:t>Academic Accommodation for Religious, Indigenous or Spiritual Observances (RISO)</w:t>
      </w:r>
      <w:bookmarkStart w:id="34" w:name="_Hlk43796876"/>
      <w:bookmarkEnd w:id="33"/>
      <w:r w:rsidRPr="00842B9C">
        <w:rPr>
          <w:rStyle w:val="Heading2Char"/>
        </w:rPr>
        <w:t xml:space="preserve"> </w:t>
      </w:r>
      <w:bookmarkEnd w:id="34"/>
    </w:p>
    <w:p w14:paraId="72B2A4DC" w14:textId="69B8A757" w:rsidR="00842B9C" w:rsidRDefault="00842B9C" w:rsidP="00E16330">
      <w:pPr>
        <w:pStyle w:val="BodyText"/>
        <w:spacing w:before="123" w:after="120" w:line="259" w:lineRule="auto"/>
        <w:ind w:right="302"/>
        <w:rPr>
          <w:rFonts w:ascii="Arial" w:hAnsi="Arial" w:cs="Arial"/>
        </w:rPr>
      </w:pPr>
      <w:r w:rsidRPr="00842B9C">
        <w:rPr>
          <w:rFonts w:ascii="Arial" w:hAnsi="Arial" w:cs="Arial"/>
        </w:rPr>
        <w:t xml:space="preserve">Students requiring academic accommodation based on religious, indigenous or spiritual observances should follow the procedures set out in the </w:t>
      </w:r>
      <w:r w:rsidRPr="00842B9C">
        <w:rPr>
          <w:rFonts w:ascii="Arial" w:hAnsi="Arial" w:cs="Arial"/>
          <w:color w:val="0000FF"/>
          <w:u w:val="single" w:color="0000FF"/>
        </w:rPr>
        <w:t>RISO</w:t>
      </w:r>
      <w:r w:rsidRPr="00842B9C">
        <w:rPr>
          <w:rFonts w:ascii="Arial" w:hAnsi="Arial" w:cs="Arial"/>
          <w:color w:val="0000FF"/>
        </w:rPr>
        <w:t xml:space="preserve"> </w:t>
      </w:r>
      <w:r w:rsidRPr="00842B9C">
        <w:rPr>
          <w:rFonts w:ascii="Arial" w:hAnsi="Arial" w:cs="Arial"/>
        </w:rPr>
        <w:t xml:space="preserve">policy. Students should submit their request to their Faculty Office </w:t>
      </w:r>
      <w:r w:rsidRPr="00842B9C">
        <w:rPr>
          <w:rFonts w:ascii="Arial" w:hAnsi="Arial" w:cs="Arial"/>
          <w:b/>
          <w:i/>
        </w:rPr>
        <w:t xml:space="preserve">normally within 10 working days </w:t>
      </w:r>
      <w:r w:rsidRPr="00842B9C">
        <w:rPr>
          <w:rFonts w:ascii="Arial" w:hAnsi="Arial" w:cs="Arial"/>
        </w:rPr>
        <w:t xml:space="preserve">of the beginning of term in which they anticipate a need for accommodation </w:t>
      </w:r>
      <w:r w:rsidRPr="00842B9C">
        <w:rPr>
          <w:rFonts w:ascii="Arial" w:hAnsi="Arial" w:cs="Arial"/>
          <w:u w:val="single"/>
        </w:rPr>
        <w:t>or</w:t>
      </w:r>
      <w:r w:rsidRPr="00842B9C">
        <w:rPr>
          <w:rFonts w:ascii="Arial" w:hAnsi="Arial" w:cs="Arial"/>
        </w:rPr>
        <w:t xml:space="preserve"> to the Registrar's Office prior to their examinations. Students should also contact their instructors as soon as possible to make alternative arrangements for classes, assignments, and tests.</w:t>
      </w:r>
    </w:p>
    <w:p w14:paraId="4FDBB49F" w14:textId="5F1297F9" w:rsidR="00842B9C" w:rsidRDefault="00842B9C" w:rsidP="00842B9C">
      <w:pPr>
        <w:pStyle w:val="Heading2"/>
      </w:pPr>
      <w:bookmarkStart w:id="35" w:name="_Toc58847414"/>
      <w:r>
        <w:t>Copyright and Recording</w:t>
      </w:r>
      <w:bookmarkEnd w:id="35"/>
    </w:p>
    <w:p w14:paraId="3AAD07B6" w14:textId="0AF39401" w:rsidR="00842B9C" w:rsidRPr="00842B9C" w:rsidRDefault="00842B9C" w:rsidP="00E16330">
      <w:pPr>
        <w:pStyle w:val="BodyText"/>
        <w:spacing w:before="124" w:line="259" w:lineRule="auto"/>
        <w:ind w:right="476"/>
        <w:rPr>
          <w:rFonts w:ascii="Arial" w:hAnsi="Arial" w:cs="Arial"/>
        </w:rPr>
      </w:pPr>
      <w:r w:rsidRPr="00842B9C">
        <w:rPr>
          <w:rFonts w:ascii="Arial" w:hAnsi="Arial" w:cs="Arial"/>
        </w:rP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sidRPr="00842B9C">
        <w:rPr>
          <w:rFonts w:ascii="Arial" w:hAnsi="Arial" w:cs="Arial"/>
          <w:b/>
        </w:rPr>
        <w:t xml:space="preserve">including lectures </w:t>
      </w:r>
      <w:r w:rsidRPr="00842B9C">
        <w:rPr>
          <w:rFonts w:ascii="Arial" w:hAnsi="Arial" w:cs="Arial"/>
        </w:rPr>
        <w:t>by University instructors</w:t>
      </w:r>
      <w:r w:rsidR="00F36222">
        <w:rPr>
          <w:rFonts w:ascii="Arial" w:hAnsi="Arial" w:cs="Arial"/>
        </w:rPr>
        <w:t>.</w:t>
      </w:r>
    </w:p>
    <w:p w14:paraId="1B0DA3B1" w14:textId="77777777" w:rsidR="00842B9C" w:rsidRPr="00842B9C" w:rsidRDefault="00842B9C" w:rsidP="00E16330">
      <w:pPr>
        <w:pStyle w:val="BodyText"/>
        <w:spacing w:before="159" w:line="259" w:lineRule="auto"/>
        <w:ind w:right="258"/>
        <w:rPr>
          <w:rFonts w:ascii="Arial" w:hAnsi="Arial" w:cs="Arial"/>
        </w:rPr>
      </w:pPr>
      <w:r w:rsidRPr="00842B9C">
        <w:rPr>
          <w:rFonts w:ascii="Arial" w:hAnsi="Arial" w:cs="Arial"/>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097A9A80" w14:textId="77777777" w:rsidR="00446F26" w:rsidRDefault="00446F26" w:rsidP="00446F26">
      <w:pPr>
        <w:pStyle w:val="Heading2"/>
      </w:pPr>
      <w:bookmarkStart w:id="36" w:name="_Toc14941545"/>
      <w:bookmarkStart w:id="37" w:name="_Toc58847415"/>
      <w:r>
        <w:t>Faculty of Social Sciences E-mail Communication Policy</w:t>
      </w:r>
      <w:bookmarkEnd w:id="36"/>
      <w:bookmarkEnd w:id="37"/>
    </w:p>
    <w:p w14:paraId="3F85C9DC" w14:textId="77777777" w:rsidR="00446F26" w:rsidRDefault="00446F26" w:rsidP="00446F26">
      <w: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0A9DE0F4" w14:textId="77777777" w:rsidR="00446F26" w:rsidRDefault="00446F26" w:rsidP="00446F26">
      <w:pPr>
        <w:pStyle w:val="Heading2"/>
      </w:pPr>
      <w:bookmarkStart w:id="38" w:name="_Toc14941546"/>
      <w:bookmarkStart w:id="39" w:name="_Toc58847416"/>
      <w:r>
        <w:t>Course Modification</w:t>
      </w:r>
      <w:bookmarkEnd w:id="38"/>
      <w:bookmarkEnd w:id="39"/>
    </w:p>
    <w:p w14:paraId="65CBB6EC" w14:textId="4E10864B" w:rsidR="00446F26" w:rsidRDefault="00446F26" w:rsidP="00446F26">
      <w:pPr>
        <w:spacing w:line="240" w:lineRule="auto"/>
      </w:pPr>
      <w:r w:rsidRPr="00D44602">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p>
    <w:p w14:paraId="00A87192" w14:textId="77777777" w:rsidR="00446F26" w:rsidRDefault="00446F26" w:rsidP="00446F26">
      <w:pPr>
        <w:pStyle w:val="Heading2"/>
      </w:pPr>
      <w:bookmarkStart w:id="40" w:name="_Toc58847417"/>
      <w:r>
        <w:t>Extreme Circumstances</w:t>
      </w:r>
      <w:bookmarkEnd w:id="40"/>
    </w:p>
    <w:p w14:paraId="27BFF083" w14:textId="2B60CF0A" w:rsidR="00446F26" w:rsidRPr="007D0877" w:rsidRDefault="00446F26" w:rsidP="007D0877">
      <w:pPr>
        <w:pStyle w:val="BodyText"/>
        <w:spacing w:before="125" w:line="259" w:lineRule="auto"/>
        <w:ind w:right="214"/>
        <w:rPr>
          <w:rFonts w:ascii="Arial" w:hAnsi="Arial" w:cs="Arial"/>
        </w:rPr>
      </w:pPr>
      <w:r w:rsidRPr="00842B9C">
        <w:rPr>
          <w:rFonts w:ascii="Arial" w:hAnsi="Arial" w:cs="Arial"/>
        </w:rPr>
        <w:t xml:space="preserve">The University reserves the right to change the dates and deadlines for any or all courses in extreme circumstances (e.g., severe weather, </w:t>
      </w:r>
      <w:proofErr w:type="spellStart"/>
      <w:r w:rsidRPr="00842B9C">
        <w:rPr>
          <w:rFonts w:ascii="Arial" w:hAnsi="Arial" w:cs="Arial"/>
        </w:rPr>
        <w:t>labour</w:t>
      </w:r>
      <w:proofErr w:type="spellEnd"/>
      <w:r w:rsidRPr="00842B9C">
        <w:rPr>
          <w:rFonts w:ascii="Arial" w:hAnsi="Arial" w:cs="Arial"/>
        </w:rPr>
        <w:t xml:space="preserve"> disruptions, etc.). Changes will be communicated through regular McMaster communication channels, such as McMaster Daily News, A2L and/or McMaster email.</w:t>
      </w:r>
    </w:p>
    <w:sectPr w:rsidR="00446F26" w:rsidRPr="007D0877" w:rsidSect="00E16330">
      <w:type w:val="continuous"/>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9E81CB" w14:textId="77777777" w:rsidR="00260C8F" w:rsidRDefault="00260C8F" w:rsidP="002148F6">
      <w:pPr>
        <w:spacing w:after="0" w:line="240" w:lineRule="auto"/>
      </w:pPr>
      <w:r>
        <w:separator/>
      </w:r>
    </w:p>
  </w:endnote>
  <w:endnote w:type="continuationSeparator" w:id="0">
    <w:p w14:paraId="1E847DC3" w14:textId="77777777" w:rsidR="00260C8F" w:rsidRDefault="00260C8F" w:rsidP="00214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de">
    <w:altName w:val="Calibri"/>
    <w:panose1 w:val="00000000000000000000"/>
    <w:charset w:val="4D"/>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4131286"/>
      <w:docPartObj>
        <w:docPartGallery w:val="Page Numbers (Bottom of Page)"/>
        <w:docPartUnique/>
      </w:docPartObj>
    </w:sdtPr>
    <w:sdtEndPr>
      <w:rPr>
        <w:noProof/>
      </w:rPr>
    </w:sdtEndPr>
    <w:sdtContent>
      <w:p w14:paraId="5DF65007" w14:textId="46553B2B" w:rsidR="00654560" w:rsidRDefault="0065456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691673" w14:textId="77777777" w:rsidR="00654560" w:rsidRDefault="006545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FB0D4D" w14:textId="77777777" w:rsidR="00260C8F" w:rsidRDefault="00260C8F" w:rsidP="002148F6">
      <w:pPr>
        <w:spacing w:after="0" w:line="240" w:lineRule="auto"/>
      </w:pPr>
      <w:r>
        <w:separator/>
      </w:r>
    </w:p>
  </w:footnote>
  <w:footnote w:type="continuationSeparator" w:id="0">
    <w:p w14:paraId="30A8F8AF" w14:textId="77777777" w:rsidR="00260C8F" w:rsidRDefault="00260C8F" w:rsidP="00214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8A59B3" w14:textId="4DEF6F40" w:rsidR="00654560" w:rsidRPr="003D75ED" w:rsidRDefault="00654560" w:rsidP="003D75ED">
    <w:pPr>
      <w:pStyle w:val="Header"/>
      <w:jc w:val="center"/>
      <w:rPr>
        <w:sz w:val="20"/>
        <w:szCs w:val="20"/>
      </w:rPr>
    </w:pPr>
    <w:r w:rsidRPr="003D75ED">
      <w:rPr>
        <w:sz w:val="20"/>
        <w:szCs w:val="20"/>
      </w:rPr>
      <w:t>McMaster University</w:t>
    </w:r>
    <w:r>
      <w:rPr>
        <w:sz w:val="20"/>
        <w:szCs w:val="20"/>
      </w:rPr>
      <w:t>,</w:t>
    </w:r>
    <w:r w:rsidRPr="003D75ED">
      <w:rPr>
        <w:sz w:val="20"/>
        <w:szCs w:val="20"/>
      </w:rPr>
      <w:t xml:space="preserve"> </w:t>
    </w:r>
    <w:r>
      <w:rPr>
        <w:sz w:val="20"/>
        <w:szCs w:val="20"/>
      </w:rPr>
      <w:t>Department of Sociology &amp; Social Psychology Program (SOCIOL / SOCPSY 3RR3)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C67DD"/>
    <w:multiLevelType w:val="hybridMultilevel"/>
    <w:tmpl w:val="34B204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81B2F92"/>
    <w:multiLevelType w:val="hybridMultilevel"/>
    <w:tmpl w:val="B32AFEBA"/>
    <w:lvl w:ilvl="0" w:tplc="DB6A2738">
      <w:start w:val="1"/>
      <w:numFmt w:val="bullet"/>
      <w:lvlText w:val=""/>
      <w:lvlJc w:val="left"/>
      <w:pPr>
        <w:ind w:left="360" w:hanging="360"/>
      </w:pPr>
      <w:rPr>
        <w:rFonts w:ascii="Symbol" w:hAnsi="Symbol" w:hint="default"/>
        <w:color w:val="45556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73FBD"/>
    <w:multiLevelType w:val="hybridMultilevel"/>
    <w:tmpl w:val="F730A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058EB"/>
    <w:multiLevelType w:val="multilevel"/>
    <w:tmpl w:val="164A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7E77DA"/>
    <w:multiLevelType w:val="hybridMultilevel"/>
    <w:tmpl w:val="5856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C20ADD"/>
    <w:multiLevelType w:val="hybridMultilevel"/>
    <w:tmpl w:val="45D2E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7B7017"/>
    <w:multiLevelType w:val="hybridMultilevel"/>
    <w:tmpl w:val="E6249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F839DF"/>
    <w:multiLevelType w:val="multilevel"/>
    <w:tmpl w:val="9B68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D230800"/>
    <w:multiLevelType w:val="hybridMultilevel"/>
    <w:tmpl w:val="17A43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624EB8"/>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4E4DE6"/>
    <w:multiLevelType w:val="hybridMultilevel"/>
    <w:tmpl w:val="AC9C679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2E15BC2"/>
    <w:multiLevelType w:val="hybridMultilevel"/>
    <w:tmpl w:val="F4C2758E"/>
    <w:lvl w:ilvl="0" w:tplc="DB6A2738">
      <w:start w:val="1"/>
      <w:numFmt w:val="bullet"/>
      <w:lvlText w:val=""/>
      <w:lvlJc w:val="left"/>
      <w:pPr>
        <w:ind w:left="360" w:hanging="360"/>
      </w:pPr>
      <w:rPr>
        <w:rFonts w:ascii="Symbol" w:hAnsi="Symbol" w:hint="default"/>
        <w:color w:val="45556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D53630"/>
    <w:multiLevelType w:val="hybridMultilevel"/>
    <w:tmpl w:val="070A84CA"/>
    <w:lvl w:ilvl="0" w:tplc="DB6A2738">
      <w:start w:val="1"/>
      <w:numFmt w:val="bullet"/>
      <w:lvlText w:val=""/>
      <w:lvlJc w:val="left"/>
      <w:pPr>
        <w:ind w:left="360" w:hanging="360"/>
      </w:pPr>
      <w:rPr>
        <w:rFonts w:ascii="Symbol" w:hAnsi="Symbol" w:hint="default"/>
        <w:color w:val="45556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2C3FED"/>
    <w:multiLevelType w:val="hybridMultilevel"/>
    <w:tmpl w:val="116A8F22"/>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4" w15:restartNumberingAfterBreak="0">
    <w:nsid w:val="5D5B346E"/>
    <w:multiLevelType w:val="hybridMultilevel"/>
    <w:tmpl w:val="3DEA9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2851A7C"/>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9"/>
  </w:num>
  <w:num w:numId="4">
    <w:abstractNumId w:val="5"/>
  </w:num>
  <w:num w:numId="5">
    <w:abstractNumId w:val="15"/>
  </w:num>
  <w:num w:numId="6">
    <w:abstractNumId w:val="12"/>
  </w:num>
  <w:num w:numId="7">
    <w:abstractNumId w:val="1"/>
  </w:num>
  <w:num w:numId="8">
    <w:abstractNumId w:val="11"/>
  </w:num>
  <w:num w:numId="9">
    <w:abstractNumId w:val="3"/>
  </w:num>
  <w:num w:numId="10">
    <w:abstractNumId w:val="8"/>
  </w:num>
  <w:num w:numId="11">
    <w:abstractNumId w:val="10"/>
  </w:num>
  <w:num w:numId="12">
    <w:abstractNumId w:val="13"/>
  </w:num>
  <w:num w:numId="13">
    <w:abstractNumId w:val="2"/>
  </w:num>
  <w:num w:numId="14">
    <w:abstractNumId w:val="14"/>
  </w:num>
  <w:num w:numId="15">
    <w:abstractNumId w:val="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C8F"/>
    <w:rsid w:val="00001088"/>
    <w:rsid w:val="000051B2"/>
    <w:rsid w:val="00016EC9"/>
    <w:rsid w:val="000213DC"/>
    <w:rsid w:val="00041D1E"/>
    <w:rsid w:val="00091D49"/>
    <w:rsid w:val="000950EB"/>
    <w:rsid w:val="000D5985"/>
    <w:rsid w:val="000E631C"/>
    <w:rsid w:val="000F054C"/>
    <w:rsid w:val="00101B6E"/>
    <w:rsid w:val="001160DC"/>
    <w:rsid w:val="00125DA1"/>
    <w:rsid w:val="00132447"/>
    <w:rsid w:val="00160BA7"/>
    <w:rsid w:val="001626E0"/>
    <w:rsid w:val="001647CF"/>
    <w:rsid w:val="00164B41"/>
    <w:rsid w:val="00166C1D"/>
    <w:rsid w:val="001760B1"/>
    <w:rsid w:val="00196D63"/>
    <w:rsid w:val="001A44B7"/>
    <w:rsid w:val="001D7B03"/>
    <w:rsid w:val="001E657C"/>
    <w:rsid w:val="00202E10"/>
    <w:rsid w:val="00210459"/>
    <w:rsid w:val="002148F6"/>
    <w:rsid w:val="00233ECB"/>
    <w:rsid w:val="002415FF"/>
    <w:rsid w:val="00250957"/>
    <w:rsid w:val="00250DF3"/>
    <w:rsid w:val="00260C8F"/>
    <w:rsid w:val="00266C23"/>
    <w:rsid w:val="002A6550"/>
    <w:rsid w:val="002B1B46"/>
    <w:rsid w:val="002B1D9F"/>
    <w:rsid w:val="002B299A"/>
    <w:rsid w:val="002B5F7F"/>
    <w:rsid w:val="002B63B3"/>
    <w:rsid w:val="00301D58"/>
    <w:rsid w:val="0030272B"/>
    <w:rsid w:val="00304DED"/>
    <w:rsid w:val="0030631B"/>
    <w:rsid w:val="0031239D"/>
    <w:rsid w:val="00332CB5"/>
    <w:rsid w:val="00360155"/>
    <w:rsid w:val="0036595F"/>
    <w:rsid w:val="00367BB9"/>
    <w:rsid w:val="00397543"/>
    <w:rsid w:val="003C0E19"/>
    <w:rsid w:val="003C14CE"/>
    <w:rsid w:val="003D75ED"/>
    <w:rsid w:val="003D7649"/>
    <w:rsid w:val="003F0D15"/>
    <w:rsid w:val="0042224B"/>
    <w:rsid w:val="004241CF"/>
    <w:rsid w:val="004323C8"/>
    <w:rsid w:val="0043386A"/>
    <w:rsid w:val="00443D27"/>
    <w:rsid w:val="00446F26"/>
    <w:rsid w:val="00451556"/>
    <w:rsid w:val="00454FEA"/>
    <w:rsid w:val="00463A5D"/>
    <w:rsid w:val="00467794"/>
    <w:rsid w:val="00492173"/>
    <w:rsid w:val="0049372D"/>
    <w:rsid w:val="004B6FA7"/>
    <w:rsid w:val="004C2EAB"/>
    <w:rsid w:val="004E008F"/>
    <w:rsid w:val="004E7F89"/>
    <w:rsid w:val="004F0A1E"/>
    <w:rsid w:val="00510083"/>
    <w:rsid w:val="005119D6"/>
    <w:rsid w:val="00531A83"/>
    <w:rsid w:val="00535781"/>
    <w:rsid w:val="00537346"/>
    <w:rsid w:val="00564E0F"/>
    <w:rsid w:val="00566FA6"/>
    <w:rsid w:val="00576517"/>
    <w:rsid w:val="005A005D"/>
    <w:rsid w:val="005A57A2"/>
    <w:rsid w:val="005C16EA"/>
    <w:rsid w:val="005E22DC"/>
    <w:rsid w:val="00613D76"/>
    <w:rsid w:val="00620372"/>
    <w:rsid w:val="00620CD2"/>
    <w:rsid w:val="00625150"/>
    <w:rsid w:val="00640694"/>
    <w:rsid w:val="00642D4D"/>
    <w:rsid w:val="00654560"/>
    <w:rsid w:val="00662219"/>
    <w:rsid w:val="0066404C"/>
    <w:rsid w:val="0068076E"/>
    <w:rsid w:val="006A4F36"/>
    <w:rsid w:val="006C27E6"/>
    <w:rsid w:val="00703EBE"/>
    <w:rsid w:val="00714053"/>
    <w:rsid w:val="00720F69"/>
    <w:rsid w:val="00721161"/>
    <w:rsid w:val="0073048D"/>
    <w:rsid w:val="00751373"/>
    <w:rsid w:val="00794C82"/>
    <w:rsid w:val="007962C5"/>
    <w:rsid w:val="007B58E4"/>
    <w:rsid w:val="007C03D1"/>
    <w:rsid w:val="007D0877"/>
    <w:rsid w:val="007D7F23"/>
    <w:rsid w:val="007E7AF4"/>
    <w:rsid w:val="007F3D99"/>
    <w:rsid w:val="00842B9C"/>
    <w:rsid w:val="008551F5"/>
    <w:rsid w:val="00866680"/>
    <w:rsid w:val="00872A6C"/>
    <w:rsid w:val="00872F36"/>
    <w:rsid w:val="008B177C"/>
    <w:rsid w:val="008C2560"/>
    <w:rsid w:val="008C6F74"/>
    <w:rsid w:val="008D79CC"/>
    <w:rsid w:val="008E2CC8"/>
    <w:rsid w:val="008E355B"/>
    <w:rsid w:val="008F29A4"/>
    <w:rsid w:val="00901C17"/>
    <w:rsid w:val="00910984"/>
    <w:rsid w:val="009127F4"/>
    <w:rsid w:val="00915FD7"/>
    <w:rsid w:val="00921347"/>
    <w:rsid w:val="00952946"/>
    <w:rsid w:val="009545DE"/>
    <w:rsid w:val="0096307B"/>
    <w:rsid w:val="009A3255"/>
    <w:rsid w:val="009B54B2"/>
    <w:rsid w:val="009B6BBF"/>
    <w:rsid w:val="009B7F53"/>
    <w:rsid w:val="009D024E"/>
    <w:rsid w:val="009E6C29"/>
    <w:rsid w:val="009F6A29"/>
    <w:rsid w:val="009F7FC2"/>
    <w:rsid w:val="00A03A74"/>
    <w:rsid w:val="00A03C8F"/>
    <w:rsid w:val="00A05C89"/>
    <w:rsid w:val="00A10708"/>
    <w:rsid w:val="00A1294E"/>
    <w:rsid w:val="00A22289"/>
    <w:rsid w:val="00A2396B"/>
    <w:rsid w:val="00A258A3"/>
    <w:rsid w:val="00A45BB2"/>
    <w:rsid w:val="00A673FD"/>
    <w:rsid w:val="00A9006D"/>
    <w:rsid w:val="00A902D6"/>
    <w:rsid w:val="00AB1F70"/>
    <w:rsid w:val="00AB57E7"/>
    <w:rsid w:val="00AD3AE1"/>
    <w:rsid w:val="00AD43E0"/>
    <w:rsid w:val="00AD6AD9"/>
    <w:rsid w:val="00AF2BF1"/>
    <w:rsid w:val="00B01177"/>
    <w:rsid w:val="00B167EB"/>
    <w:rsid w:val="00B34707"/>
    <w:rsid w:val="00B40774"/>
    <w:rsid w:val="00B42482"/>
    <w:rsid w:val="00B461C8"/>
    <w:rsid w:val="00B5115D"/>
    <w:rsid w:val="00B64B07"/>
    <w:rsid w:val="00B73C5A"/>
    <w:rsid w:val="00B74D6C"/>
    <w:rsid w:val="00B803CC"/>
    <w:rsid w:val="00B832F9"/>
    <w:rsid w:val="00B96214"/>
    <w:rsid w:val="00BB26FD"/>
    <w:rsid w:val="00BC6D5E"/>
    <w:rsid w:val="00BF3D2E"/>
    <w:rsid w:val="00C247CA"/>
    <w:rsid w:val="00C30D68"/>
    <w:rsid w:val="00C33C84"/>
    <w:rsid w:val="00C413E5"/>
    <w:rsid w:val="00C51CD5"/>
    <w:rsid w:val="00C52F03"/>
    <w:rsid w:val="00C7154E"/>
    <w:rsid w:val="00C82599"/>
    <w:rsid w:val="00C85003"/>
    <w:rsid w:val="00C91258"/>
    <w:rsid w:val="00CA25AF"/>
    <w:rsid w:val="00CB79C2"/>
    <w:rsid w:val="00CC428E"/>
    <w:rsid w:val="00CD1E01"/>
    <w:rsid w:val="00D26D81"/>
    <w:rsid w:val="00D44602"/>
    <w:rsid w:val="00D626DE"/>
    <w:rsid w:val="00D65C05"/>
    <w:rsid w:val="00D7196B"/>
    <w:rsid w:val="00D958CF"/>
    <w:rsid w:val="00DB0A15"/>
    <w:rsid w:val="00DD55CC"/>
    <w:rsid w:val="00DE6335"/>
    <w:rsid w:val="00DF6749"/>
    <w:rsid w:val="00E0561D"/>
    <w:rsid w:val="00E14CE4"/>
    <w:rsid w:val="00E16330"/>
    <w:rsid w:val="00E44B42"/>
    <w:rsid w:val="00E45378"/>
    <w:rsid w:val="00E46C44"/>
    <w:rsid w:val="00E520F9"/>
    <w:rsid w:val="00E52861"/>
    <w:rsid w:val="00E60E9B"/>
    <w:rsid w:val="00E87F29"/>
    <w:rsid w:val="00E96625"/>
    <w:rsid w:val="00EC0271"/>
    <w:rsid w:val="00EC7037"/>
    <w:rsid w:val="00F20FF8"/>
    <w:rsid w:val="00F314C5"/>
    <w:rsid w:val="00F36222"/>
    <w:rsid w:val="00F3752C"/>
    <w:rsid w:val="00F37FDC"/>
    <w:rsid w:val="00F400FD"/>
    <w:rsid w:val="00F8051E"/>
    <w:rsid w:val="00FC1B92"/>
    <w:rsid w:val="00FC39CE"/>
    <w:rsid w:val="00FD1D96"/>
    <w:rsid w:val="00FD4B65"/>
    <w:rsid w:val="00FD69F8"/>
    <w:rsid w:val="00FE7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4EF4A3"/>
  <w15:chartTrackingRefBased/>
  <w15:docId w15:val="{07E30630-F635-4B9C-B3D4-42ACD74F9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08F"/>
    <w:pPr>
      <w:spacing w:after="240"/>
    </w:pPr>
    <w:rPr>
      <w:rFonts w:ascii="Arial" w:hAnsi="Arial"/>
      <w:sz w:val="24"/>
    </w:rPr>
  </w:style>
  <w:style w:type="paragraph" w:styleId="Heading1">
    <w:name w:val="heading 1"/>
    <w:basedOn w:val="Normal"/>
    <w:next w:val="Normal"/>
    <w:link w:val="Heading1Char"/>
    <w:uiPriority w:val="9"/>
    <w:qFormat/>
    <w:rsid w:val="004E008F"/>
    <w:pPr>
      <w:keepNext/>
      <w:keepLines/>
      <w:spacing w:before="360" w:after="40"/>
      <w:outlineLvl w:val="0"/>
    </w:pPr>
    <w:rPr>
      <w:rFonts w:eastAsiaTheme="majorEastAsia" w:cstheme="majorBidi"/>
      <w:b/>
      <w:sz w:val="28"/>
      <w:szCs w:val="32"/>
      <w:u w:val="single"/>
    </w:rPr>
  </w:style>
  <w:style w:type="paragraph" w:styleId="Heading2">
    <w:name w:val="heading 2"/>
    <w:basedOn w:val="Normal"/>
    <w:next w:val="Normal"/>
    <w:link w:val="Heading2Char"/>
    <w:uiPriority w:val="9"/>
    <w:unhideWhenUsed/>
    <w:qFormat/>
    <w:rsid w:val="004E008F"/>
    <w:pPr>
      <w:keepNext/>
      <w:keepLines/>
      <w:spacing w:before="12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566FA6"/>
    <w:pPr>
      <w:keepNext/>
      <w:keepLines/>
      <w:spacing w:before="40" w:after="0"/>
      <w:ind w:left="72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08F"/>
    <w:rPr>
      <w:rFonts w:ascii="Arial" w:eastAsiaTheme="majorEastAsia" w:hAnsi="Arial" w:cstheme="majorBidi"/>
      <w:b/>
      <w:sz w:val="28"/>
      <w:szCs w:val="32"/>
      <w:u w:val="single"/>
    </w:rPr>
  </w:style>
  <w:style w:type="paragraph" w:styleId="ListParagraph">
    <w:name w:val="List Paragraph"/>
    <w:basedOn w:val="Normal"/>
    <w:uiPriority w:val="34"/>
    <w:qFormat/>
    <w:rsid w:val="009F7FC2"/>
    <w:pPr>
      <w:ind w:left="720"/>
      <w:contextualSpacing/>
    </w:pPr>
  </w:style>
  <w:style w:type="paragraph" w:styleId="Title">
    <w:name w:val="Title"/>
    <w:basedOn w:val="Normal"/>
    <w:next w:val="Normal"/>
    <w:link w:val="TitleChar"/>
    <w:uiPriority w:val="10"/>
    <w:qFormat/>
    <w:rsid w:val="001E657C"/>
    <w:pPr>
      <w:spacing w:after="0" w:line="240" w:lineRule="auto"/>
      <w:contextualSpacing/>
      <w:jc w:val="center"/>
    </w:pPr>
    <w:rPr>
      <w:rFonts w:eastAsiaTheme="majorEastAsia" w:cstheme="majorBidi"/>
      <w:b/>
      <w:caps/>
      <w:spacing w:val="-10"/>
      <w:kern w:val="28"/>
      <w:sz w:val="32"/>
      <w:szCs w:val="56"/>
    </w:rPr>
  </w:style>
  <w:style w:type="character" w:customStyle="1" w:styleId="TitleChar">
    <w:name w:val="Title Char"/>
    <w:basedOn w:val="DefaultParagraphFont"/>
    <w:link w:val="Title"/>
    <w:uiPriority w:val="10"/>
    <w:rsid w:val="001E657C"/>
    <w:rPr>
      <w:rFonts w:ascii="Arial" w:eastAsiaTheme="majorEastAsia" w:hAnsi="Arial" w:cstheme="majorBidi"/>
      <w:b/>
      <w:caps/>
      <w:spacing w:val="-10"/>
      <w:kern w:val="28"/>
      <w:sz w:val="32"/>
      <w:szCs w:val="56"/>
    </w:rPr>
  </w:style>
  <w:style w:type="paragraph" w:styleId="Subtitle">
    <w:name w:val="Subtitle"/>
    <w:basedOn w:val="Normal"/>
    <w:next w:val="Normal"/>
    <w:link w:val="SubtitleChar"/>
    <w:uiPriority w:val="11"/>
    <w:qFormat/>
    <w:rsid w:val="001E657C"/>
    <w:pPr>
      <w:numPr>
        <w:ilvl w:val="1"/>
      </w:numPr>
      <w:jc w:val="center"/>
    </w:pPr>
    <w:rPr>
      <w:rFonts w:eastAsiaTheme="minorEastAsia"/>
      <w:b/>
      <w:spacing w:val="15"/>
    </w:rPr>
  </w:style>
  <w:style w:type="character" w:customStyle="1" w:styleId="SubtitleChar">
    <w:name w:val="Subtitle Char"/>
    <w:basedOn w:val="DefaultParagraphFont"/>
    <w:link w:val="Subtitle"/>
    <w:uiPriority w:val="11"/>
    <w:rsid w:val="001E657C"/>
    <w:rPr>
      <w:rFonts w:ascii="Arial" w:eastAsiaTheme="minorEastAsia" w:hAnsi="Arial"/>
      <w:b/>
      <w:spacing w:val="15"/>
      <w:sz w:val="24"/>
    </w:rPr>
  </w:style>
  <w:style w:type="character" w:styleId="Hyperlink">
    <w:name w:val="Hyperlink"/>
    <w:basedOn w:val="DefaultParagraphFont"/>
    <w:uiPriority w:val="99"/>
    <w:unhideWhenUsed/>
    <w:rsid w:val="001E657C"/>
    <w:rPr>
      <w:color w:val="0563C1" w:themeColor="hyperlink"/>
      <w:u w:val="single"/>
    </w:rPr>
  </w:style>
  <w:style w:type="paragraph" w:styleId="TOC1">
    <w:name w:val="toc 1"/>
    <w:basedOn w:val="Normal"/>
    <w:next w:val="Normal"/>
    <w:autoRedefine/>
    <w:uiPriority w:val="39"/>
    <w:unhideWhenUsed/>
    <w:rsid w:val="001E657C"/>
    <w:pPr>
      <w:spacing w:after="100"/>
    </w:pPr>
  </w:style>
  <w:style w:type="paragraph" w:styleId="TOCHeading">
    <w:name w:val="TOC Heading"/>
    <w:basedOn w:val="Heading1"/>
    <w:next w:val="Normal"/>
    <w:uiPriority w:val="39"/>
    <w:unhideWhenUsed/>
    <w:qFormat/>
    <w:rsid w:val="00B74D6C"/>
    <w:pPr>
      <w:outlineLvl w:val="9"/>
    </w:pPr>
    <w:rPr>
      <w:rFonts w:asciiTheme="majorHAnsi" w:hAnsiTheme="majorHAnsi"/>
      <w:b w:val="0"/>
      <w:color w:val="2E74B5" w:themeColor="accent1" w:themeShade="BF"/>
      <w:sz w:val="32"/>
      <w:u w:val="none"/>
    </w:rPr>
  </w:style>
  <w:style w:type="character" w:customStyle="1" w:styleId="Heading2Char">
    <w:name w:val="Heading 2 Char"/>
    <w:basedOn w:val="DefaultParagraphFont"/>
    <w:link w:val="Heading2"/>
    <w:uiPriority w:val="9"/>
    <w:rsid w:val="004E008F"/>
    <w:rPr>
      <w:rFonts w:ascii="Arial" w:eastAsiaTheme="majorEastAsia" w:hAnsi="Arial" w:cstheme="majorBidi"/>
      <w:b/>
      <w:sz w:val="26"/>
      <w:szCs w:val="26"/>
    </w:rPr>
  </w:style>
  <w:style w:type="paragraph" w:styleId="Header">
    <w:name w:val="header"/>
    <w:basedOn w:val="Normal"/>
    <w:link w:val="HeaderChar"/>
    <w:uiPriority w:val="99"/>
    <w:unhideWhenUsed/>
    <w:rsid w:val="00214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8F6"/>
    <w:rPr>
      <w:rFonts w:ascii="Arial" w:hAnsi="Arial"/>
      <w:sz w:val="24"/>
    </w:rPr>
  </w:style>
  <w:style w:type="paragraph" w:styleId="Footer">
    <w:name w:val="footer"/>
    <w:basedOn w:val="Normal"/>
    <w:link w:val="FooterChar"/>
    <w:uiPriority w:val="99"/>
    <w:unhideWhenUsed/>
    <w:rsid w:val="00214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8F6"/>
    <w:rPr>
      <w:rFonts w:ascii="Arial" w:hAnsi="Arial"/>
      <w:sz w:val="24"/>
    </w:rPr>
  </w:style>
  <w:style w:type="paragraph" w:styleId="TOC2">
    <w:name w:val="toc 2"/>
    <w:basedOn w:val="Normal"/>
    <w:next w:val="Normal"/>
    <w:autoRedefine/>
    <w:uiPriority w:val="39"/>
    <w:unhideWhenUsed/>
    <w:rsid w:val="002148F6"/>
    <w:pPr>
      <w:spacing w:after="100"/>
      <w:ind w:left="240"/>
    </w:pPr>
  </w:style>
  <w:style w:type="character" w:customStyle="1" w:styleId="Heading3Char">
    <w:name w:val="Heading 3 Char"/>
    <w:basedOn w:val="DefaultParagraphFont"/>
    <w:link w:val="Heading3"/>
    <w:uiPriority w:val="9"/>
    <w:rsid w:val="00566FA6"/>
    <w:rPr>
      <w:rFonts w:ascii="Arial" w:eastAsiaTheme="majorEastAsia" w:hAnsi="Arial" w:cstheme="majorBidi"/>
      <w:b/>
      <w:sz w:val="24"/>
      <w:szCs w:val="24"/>
    </w:rPr>
  </w:style>
  <w:style w:type="paragraph" w:styleId="TOC3">
    <w:name w:val="toc 3"/>
    <w:basedOn w:val="Normal"/>
    <w:next w:val="Normal"/>
    <w:autoRedefine/>
    <w:uiPriority w:val="39"/>
    <w:unhideWhenUsed/>
    <w:rsid w:val="003D75ED"/>
    <w:pPr>
      <w:spacing w:after="100"/>
      <w:ind w:left="480"/>
    </w:pPr>
  </w:style>
  <w:style w:type="table" w:styleId="TableGrid">
    <w:name w:val="Table Grid"/>
    <w:basedOn w:val="TableNormal"/>
    <w:uiPriority w:val="59"/>
    <w:rsid w:val="0096307B"/>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42B9C"/>
    <w:pPr>
      <w:widowControl w:val="0"/>
      <w:autoSpaceDE w:val="0"/>
      <w:autoSpaceDN w:val="0"/>
      <w:spacing w:after="0" w:line="240" w:lineRule="auto"/>
    </w:pPr>
    <w:rPr>
      <w:rFonts w:ascii="Arial Narrow" w:eastAsia="Arial Narrow" w:hAnsi="Arial Narrow" w:cs="Arial Narrow"/>
      <w:szCs w:val="24"/>
    </w:rPr>
  </w:style>
  <w:style w:type="character" w:customStyle="1" w:styleId="BodyTextChar">
    <w:name w:val="Body Text Char"/>
    <w:basedOn w:val="DefaultParagraphFont"/>
    <w:link w:val="BodyText"/>
    <w:uiPriority w:val="1"/>
    <w:rsid w:val="00842B9C"/>
    <w:rPr>
      <w:rFonts w:ascii="Arial Narrow" w:eastAsia="Arial Narrow" w:hAnsi="Arial Narrow" w:cs="Arial Narrow"/>
      <w:sz w:val="24"/>
      <w:szCs w:val="24"/>
    </w:rPr>
  </w:style>
  <w:style w:type="character" w:customStyle="1" w:styleId="hcite">
    <w:name w:val="hcite"/>
    <w:basedOn w:val="DefaultParagraphFont"/>
    <w:rsid w:val="00196D63"/>
  </w:style>
  <w:style w:type="paragraph" w:styleId="NormalWeb">
    <w:name w:val="Normal (Web)"/>
    <w:basedOn w:val="Normal"/>
    <w:uiPriority w:val="99"/>
    <w:unhideWhenUsed/>
    <w:rsid w:val="00E96625"/>
    <w:pPr>
      <w:spacing w:before="100" w:beforeAutospacing="1" w:after="100" w:afterAutospacing="1" w:line="240" w:lineRule="auto"/>
    </w:pPr>
    <w:rPr>
      <w:rFonts w:ascii="Times New Roman" w:eastAsia="Times New Roman" w:hAnsi="Times New Roman" w:cs="Times New Roman"/>
      <w:szCs w:val="24"/>
      <w:lang w:val="en-CA"/>
    </w:rPr>
  </w:style>
  <w:style w:type="character" w:styleId="FollowedHyperlink">
    <w:name w:val="FollowedHyperlink"/>
    <w:basedOn w:val="DefaultParagraphFont"/>
    <w:uiPriority w:val="99"/>
    <w:semiHidden/>
    <w:unhideWhenUsed/>
    <w:rsid w:val="00C413E5"/>
    <w:rPr>
      <w:color w:val="954F72" w:themeColor="followedHyperlink"/>
      <w:u w:val="single"/>
    </w:rPr>
  </w:style>
  <w:style w:type="character" w:styleId="UnresolvedMention">
    <w:name w:val="Unresolved Mention"/>
    <w:basedOn w:val="DefaultParagraphFont"/>
    <w:uiPriority w:val="99"/>
    <w:semiHidden/>
    <w:unhideWhenUsed/>
    <w:rsid w:val="00C413E5"/>
    <w:rPr>
      <w:color w:val="605E5C"/>
      <w:shd w:val="clear" w:color="auto" w:fill="E1DFDD"/>
    </w:rPr>
  </w:style>
  <w:style w:type="paragraph" w:customStyle="1" w:styleId="Default">
    <w:name w:val="Default"/>
    <w:rsid w:val="00C33C84"/>
    <w:pPr>
      <w:autoSpaceDE w:val="0"/>
      <w:autoSpaceDN w:val="0"/>
      <w:adjustRightInd w:val="0"/>
      <w:spacing w:after="0" w:line="240" w:lineRule="auto"/>
    </w:pPr>
    <w:rPr>
      <w:rFonts w:ascii="Code" w:hAnsi="Code" w:cs="Code"/>
      <w:color w:val="000000"/>
      <w:sz w:val="24"/>
      <w:szCs w:val="24"/>
    </w:rPr>
  </w:style>
  <w:style w:type="paragraph" w:styleId="BalloonText">
    <w:name w:val="Balloon Text"/>
    <w:basedOn w:val="Normal"/>
    <w:link w:val="BalloonTextChar"/>
    <w:uiPriority w:val="99"/>
    <w:semiHidden/>
    <w:unhideWhenUsed/>
    <w:rsid w:val="00164B4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64B41"/>
    <w:rPr>
      <w:rFonts w:ascii="Times New Roman" w:hAnsi="Times New Roman" w:cs="Times New Roman"/>
      <w:sz w:val="18"/>
      <w:szCs w:val="18"/>
    </w:rPr>
  </w:style>
  <w:style w:type="character" w:customStyle="1" w:styleId="apple-converted-space">
    <w:name w:val="apple-converted-space"/>
    <w:basedOn w:val="DefaultParagraphFont"/>
    <w:rsid w:val="00B01177"/>
  </w:style>
  <w:style w:type="character" w:customStyle="1" w:styleId="h2syl">
    <w:name w:val="h2syl"/>
    <w:basedOn w:val="DefaultParagraphFont"/>
    <w:rsid w:val="006640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674925">
      <w:bodyDiv w:val="1"/>
      <w:marLeft w:val="0"/>
      <w:marRight w:val="0"/>
      <w:marTop w:val="0"/>
      <w:marBottom w:val="0"/>
      <w:divBdr>
        <w:top w:val="none" w:sz="0" w:space="0" w:color="auto"/>
        <w:left w:val="none" w:sz="0" w:space="0" w:color="auto"/>
        <w:bottom w:val="none" w:sz="0" w:space="0" w:color="auto"/>
        <w:right w:val="none" w:sz="0" w:space="0" w:color="auto"/>
      </w:divBdr>
    </w:div>
    <w:div w:id="62413024">
      <w:bodyDiv w:val="1"/>
      <w:marLeft w:val="0"/>
      <w:marRight w:val="0"/>
      <w:marTop w:val="0"/>
      <w:marBottom w:val="0"/>
      <w:divBdr>
        <w:top w:val="none" w:sz="0" w:space="0" w:color="auto"/>
        <w:left w:val="none" w:sz="0" w:space="0" w:color="auto"/>
        <w:bottom w:val="none" w:sz="0" w:space="0" w:color="auto"/>
        <w:right w:val="none" w:sz="0" w:space="0" w:color="auto"/>
      </w:divBdr>
    </w:div>
    <w:div w:id="69933750">
      <w:bodyDiv w:val="1"/>
      <w:marLeft w:val="0"/>
      <w:marRight w:val="0"/>
      <w:marTop w:val="0"/>
      <w:marBottom w:val="0"/>
      <w:divBdr>
        <w:top w:val="none" w:sz="0" w:space="0" w:color="auto"/>
        <w:left w:val="none" w:sz="0" w:space="0" w:color="auto"/>
        <w:bottom w:val="none" w:sz="0" w:space="0" w:color="auto"/>
        <w:right w:val="none" w:sz="0" w:space="0" w:color="auto"/>
      </w:divBdr>
    </w:div>
    <w:div w:id="135073884">
      <w:bodyDiv w:val="1"/>
      <w:marLeft w:val="0"/>
      <w:marRight w:val="0"/>
      <w:marTop w:val="0"/>
      <w:marBottom w:val="0"/>
      <w:divBdr>
        <w:top w:val="none" w:sz="0" w:space="0" w:color="auto"/>
        <w:left w:val="none" w:sz="0" w:space="0" w:color="auto"/>
        <w:bottom w:val="none" w:sz="0" w:space="0" w:color="auto"/>
        <w:right w:val="none" w:sz="0" w:space="0" w:color="auto"/>
      </w:divBdr>
      <w:divsChild>
        <w:div w:id="690449182">
          <w:marLeft w:val="0"/>
          <w:marRight w:val="0"/>
          <w:marTop w:val="0"/>
          <w:marBottom w:val="0"/>
          <w:divBdr>
            <w:top w:val="none" w:sz="0" w:space="0" w:color="auto"/>
            <w:left w:val="none" w:sz="0" w:space="0" w:color="auto"/>
            <w:bottom w:val="none" w:sz="0" w:space="0" w:color="auto"/>
            <w:right w:val="none" w:sz="0" w:space="0" w:color="auto"/>
          </w:divBdr>
          <w:divsChild>
            <w:div w:id="1825197506">
              <w:marLeft w:val="0"/>
              <w:marRight w:val="0"/>
              <w:marTop w:val="0"/>
              <w:marBottom w:val="0"/>
              <w:divBdr>
                <w:top w:val="none" w:sz="0" w:space="0" w:color="auto"/>
                <w:left w:val="none" w:sz="0" w:space="0" w:color="auto"/>
                <w:bottom w:val="none" w:sz="0" w:space="0" w:color="auto"/>
                <w:right w:val="none" w:sz="0" w:space="0" w:color="auto"/>
              </w:divBdr>
              <w:divsChild>
                <w:div w:id="4784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185315">
      <w:bodyDiv w:val="1"/>
      <w:marLeft w:val="0"/>
      <w:marRight w:val="0"/>
      <w:marTop w:val="0"/>
      <w:marBottom w:val="0"/>
      <w:divBdr>
        <w:top w:val="none" w:sz="0" w:space="0" w:color="auto"/>
        <w:left w:val="none" w:sz="0" w:space="0" w:color="auto"/>
        <w:bottom w:val="none" w:sz="0" w:space="0" w:color="auto"/>
        <w:right w:val="none" w:sz="0" w:space="0" w:color="auto"/>
      </w:divBdr>
      <w:divsChild>
        <w:div w:id="34931262">
          <w:marLeft w:val="0"/>
          <w:marRight w:val="0"/>
          <w:marTop w:val="0"/>
          <w:marBottom w:val="0"/>
          <w:divBdr>
            <w:top w:val="none" w:sz="0" w:space="0" w:color="auto"/>
            <w:left w:val="none" w:sz="0" w:space="0" w:color="auto"/>
            <w:bottom w:val="none" w:sz="0" w:space="0" w:color="auto"/>
            <w:right w:val="none" w:sz="0" w:space="0" w:color="auto"/>
          </w:divBdr>
          <w:divsChild>
            <w:div w:id="808940669">
              <w:marLeft w:val="0"/>
              <w:marRight w:val="0"/>
              <w:marTop w:val="0"/>
              <w:marBottom w:val="0"/>
              <w:divBdr>
                <w:top w:val="none" w:sz="0" w:space="0" w:color="auto"/>
                <w:left w:val="none" w:sz="0" w:space="0" w:color="auto"/>
                <w:bottom w:val="none" w:sz="0" w:space="0" w:color="auto"/>
                <w:right w:val="none" w:sz="0" w:space="0" w:color="auto"/>
              </w:divBdr>
              <w:divsChild>
                <w:div w:id="31896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158749">
      <w:bodyDiv w:val="1"/>
      <w:marLeft w:val="0"/>
      <w:marRight w:val="0"/>
      <w:marTop w:val="0"/>
      <w:marBottom w:val="0"/>
      <w:divBdr>
        <w:top w:val="none" w:sz="0" w:space="0" w:color="auto"/>
        <w:left w:val="none" w:sz="0" w:space="0" w:color="auto"/>
        <w:bottom w:val="none" w:sz="0" w:space="0" w:color="auto"/>
        <w:right w:val="none" w:sz="0" w:space="0" w:color="auto"/>
      </w:divBdr>
    </w:div>
    <w:div w:id="335350634">
      <w:bodyDiv w:val="1"/>
      <w:marLeft w:val="0"/>
      <w:marRight w:val="0"/>
      <w:marTop w:val="0"/>
      <w:marBottom w:val="0"/>
      <w:divBdr>
        <w:top w:val="none" w:sz="0" w:space="0" w:color="auto"/>
        <w:left w:val="none" w:sz="0" w:space="0" w:color="auto"/>
        <w:bottom w:val="none" w:sz="0" w:space="0" w:color="auto"/>
        <w:right w:val="none" w:sz="0" w:space="0" w:color="auto"/>
      </w:divBdr>
    </w:div>
    <w:div w:id="387994971">
      <w:bodyDiv w:val="1"/>
      <w:marLeft w:val="0"/>
      <w:marRight w:val="0"/>
      <w:marTop w:val="0"/>
      <w:marBottom w:val="0"/>
      <w:divBdr>
        <w:top w:val="none" w:sz="0" w:space="0" w:color="auto"/>
        <w:left w:val="none" w:sz="0" w:space="0" w:color="auto"/>
        <w:bottom w:val="none" w:sz="0" w:space="0" w:color="auto"/>
        <w:right w:val="none" w:sz="0" w:space="0" w:color="auto"/>
      </w:divBdr>
      <w:divsChild>
        <w:div w:id="1470318190">
          <w:marLeft w:val="0"/>
          <w:marRight w:val="0"/>
          <w:marTop w:val="0"/>
          <w:marBottom w:val="0"/>
          <w:divBdr>
            <w:top w:val="none" w:sz="0" w:space="0" w:color="auto"/>
            <w:left w:val="none" w:sz="0" w:space="0" w:color="auto"/>
            <w:bottom w:val="none" w:sz="0" w:space="0" w:color="auto"/>
            <w:right w:val="none" w:sz="0" w:space="0" w:color="auto"/>
          </w:divBdr>
        </w:div>
      </w:divsChild>
    </w:div>
    <w:div w:id="408700839">
      <w:bodyDiv w:val="1"/>
      <w:marLeft w:val="0"/>
      <w:marRight w:val="0"/>
      <w:marTop w:val="0"/>
      <w:marBottom w:val="0"/>
      <w:divBdr>
        <w:top w:val="none" w:sz="0" w:space="0" w:color="auto"/>
        <w:left w:val="none" w:sz="0" w:space="0" w:color="auto"/>
        <w:bottom w:val="none" w:sz="0" w:space="0" w:color="auto"/>
        <w:right w:val="none" w:sz="0" w:space="0" w:color="auto"/>
      </w:divBdr>
    </w:div>
    <w:div w:id="544484341">
      <w:bodyDiv w:val="1"/>
      <w:marLeft w:val="0"/>
      <w:marRight w:val="0"/>
      <w:marTop w:val="0"/>
      <w:marBottom w:val="0"/>
      <w:divBdr>
        <w:top w:val="none" w:sz="0" w:space="0" w:color="auto"/>
        <w:left w:val="none" w:sz="0" w:space="0" w:color="auto"/>
        <w:bottom w:val="none" w:sz="0" w:space="0" w:color="auto"/>
        <w:right w:val="none" w:sz="0" w:space="0" w:color="auto"/>
      </w:divBdr>
    </w:div>
    <w:div w:id="556204141">
      <w:bodyDiv w:val="1"/>
      <w:marLeft w:val="0"/>
      <w:marRight w:val="0"/>
      <w:marTop w:val="0"/>
      <w:marBottom w:val="0"/>
      <w:divBdr>
        <w:top w:val="none" w:sz="0" w:space="0" w:color="auto"/>
        <w:left w:val="none" w:sz="0" w:space="0" w:color="auto"/>
        <w:bottom w:val="none" w:sz="0" w:space="0" w:color="auto"/>
        <w:right w:val="none" w:sz="0" w:space="0" w:color="auto"/>
      </w:divBdr>
    </w:div>
    <w:div w:id="796677979">
      <w:bodyDiv w:val="1"/>
      <w:marLeft w:val="0"/>
      <w:marRight w:val="0"/>
      <w:marTop w:val="0"/>
      <w:marBottom w:val="0"/>
      <w:divBdr>
        <w:top w:val="none" w:sz="0" w:space="0" w:color="auto"/>
        <w:left w:val="none" w:sz="0" w:space="0" w:color="auto"/>
        <w:bottom w:val="none" w:sz="0" w:space="0" w:color="auto"/>
        <w:right w:val="none" w:sz="0" w:space="0" w:color="auto"/>
      </w:divBdr>
    </w:div>
    <w:div w:id="935285015">
      <w:bodyDiv w:val="1"/>
      <w:marLeft w:val="0"/>
      <w:marRight w:val="0"/>
      <w:marTop w:val="0"/>
      <w:marBottom w:val="0"/>
      <w:divBdr>
        <w:top w:val="none" w:sz="0" w:space="0" w:color="auto"/>
        <w:left w:val="none" w:sz="0" w:space="0" w:color="auto"/>
        <w:bottom w:val="none" w:sz="0" w:space="0" w:color="auto"/>
        <w:right w:val="none" w:sz="0" w:space="0" w:color="auto"/>
      </w:divBdr>
    </w:div>
    <w:div w:id="949245742">
      <w:bodyDiv w:val="1"/>
      <w:marLeft w:val="0"/>
      <w:marRight w:val="0"/>
      <w:marTop w:val="0"/>
      <w:marBottom w:val="0"/>
      <w:divBdr>
        <w:top w:val="none" w:sz="0" w:space="0" w:color="auto"/>
        <w:left w:val="none" w:sz="0" w:space="0" w:color="auto"/>
        <w:bottom w:val="none" w:sz="0" w:space="0" w:color="auto"/>
        <w:right w:val="none" w:sz="0" w:space="0" w:color="auto"/>
      </w:divBdr>
    </w:div>
    <w:div w:id="1091655922">
      <w:bodyDiv w:val="1"/>
      <w:marLeft w:val="0"/>
      <w:marRight w:val="0"/>
      <w:marTop w:val="0"/>
      <w:marBottom w:val="0"/>
      <w:divBdr>
        <w:top w:val="none" w:sz="0" w:space="0" w:color="auto"/>
        <w:left w:val="none" w:sz="0" w:space="0" w:color="auto"/>
        <w:bottom w:val="none" w:sz="0" w:space="0" w:color="auto"/>
        <w:right w:val="none" w:sz="0" w:space="0" w:color="auto"/>
      </w:divBdr>
    </w:div>
    <w:div w:id="1139810166">
      <w:bodyDiv w:val="1"/>
      <w:marLeft w:val="0"/>
      <w:marRight w:val="0"/>
      <w:marTop w:val="0"/>
      <w:marBottom w:val="0"/>
      <w:divBdr>
        <w:top w:val="none" w:sz="0" w:space="0" w:color="auto"/>
        <w:left w:val="none" w:sz="0" w:space="0" w:color="auto"/>
        <w:bottom w:val="none" w:sz="0" w:space="0" w:color="auto"/>
        <w:right w:val="none" w:sz="0" w:space="0" w:color="auto"/>
      </w:divBdr>
    </w:div>
    <w:div w:id="1157382808">
      <w:bodyDiv w:val="1"/>
      <w:marLeft w:val="0"/>
      <w:marRight w:val="0"/>
      <w:marTop w:val="0"/>
      <w:marBottom w:val="0"/>
      <w:divBdr>
        <w:top w:val="none" w:sz="0" w:space="0" w:color="auto"/>
        <w:left w:val="none" w:sz="0" w:space="0" w:color="auto"/>
        <w:bottom w:val="none" w:sz="0" w:space="0" w:color="auto"/>
        <w:right w:val="none" w:sz="0" w:space="0" w:color="auto"/>
      </w:divBdr>
      <w:divsChild>
        <w:div w:id="289365103">
          <w:marLeft w:val="0"/>
          <w:marRight w:val="0"/>
          <w:marTop w:val="0"/>
          <w:marBottom w:val="0"/>
          <w:divBdr>
            <w:top w:val="none" w:sz="0" w:space="0" w:color="auto"/>
            <w:left w:val="none" w:sz="0" w:space="0" w:color="auto"/>
            <w:bottom w:val="none" w:sz="0" w:space="0" w:color="auto"/>
            <w:right w:val="none" w:sz="0" w:space="0" w:color="auto"/>
          </w:divBdr>
        </w:div>
      </w:divsChild>
    </w:div>
    <w:div w:id="1344671121">
      <w:bodyDiv w:val="1"/>
      <w:marLeft w:val="0"/>
      <w:marRight w:val="0"/>
      <w:marTop w:val="0"/>
      <w:marBottom w:val="0"/>
      <w:divBdr>
        <w:top w:val="none" w:sz="0" w:space="0" w:color="auto"/>
        <w:left w:val="none" w:sz="0" w:space="0" w:color="auto"/>
        <w:bottom w:val="none" w:sz="0" w:space="0" w:color="auto"/>
        <w:right w:val="none" w:sz="0" w:space="0" w:color="auto"/>
      </w:divBdr>
    </w:div>
    <w:div w:id="1462503990">
      <w:bodyDiv w:val="1"/>
      <w:marLeft w:val="0"/>
      <w:marRight w:val="0"/>
      <w:marTop w:val="0"/>
      <w:marBottom w:val="0"/>
      <w:divBdr>
        <w:top w:val="none" w:sz="0" w:space="0" w:color="auto"/>
        <w:left w:val="none" w:sz="0" w:space="0" w:color="auto"/>
        <w:bottom w:val="none" w:sz="0" w:space="0" w:color="auto"/>
        <w:right w:val="none" w:sz="0" w:space="0" w:color="auto"/>
      </w:divBdr>
    </w:div>
    <w:div w:id="1649440109">
      <w:bodyDiv w:val="1"/>
      <w:marLeft w:val="0"/>
      <w:marRight w:val="0"/>
      <w:marTop w:val="0"/>
      <w:marBottom w:val="0"/>
      <w:divBdr>
        <w:top w:val="none" w:sz="0" w:space="0" w:color="auto"/>
        <w:left w:val="none" w:sz="0" w:space="0" w:color="auto"/>
        <w:bottom w:val="none" w:sz="0" w:space="0" w:color="auto"/>
        <w:right w:val="none" w:sz="0" w:space="0" w:color="auto"/>
      </w:divBdr>
    </w:div>
    <w:div w:id="1667320789">
      <w:bodyDiv w:val="1"/>
      <w:marLeft w:val="0"/>
      <w:marRight w:val="0"/>
      <w:marTop w:val="0"/>
      <w:marBottom w:val="0"/>
      <w:divBdr>
        <w:top w:val="none" w:sz="0" w:space="0" w:color="auto"/>
        <w:left w:val="none" w:sz="0" w:space="0" w:color="auto"/>
        <w:bottom w:val="none" w:sz="0" w:space="0" w:color="auto"/>
        <w:right w:val="none" w:sz="0" w:space="0" w:color="auto"/>
      </w:divBdr>
      <w:divsChild>
        <w:div w:id="612979463">
          <w:marLeft w:val="0"/>
          <w:marRight w:val="0"/>
          <w:marTop w:val="0"/>
          <w:marBottom w:val="0"/>
          <w:divBdr>
            <w:top w:val="none" w:sz="0" w:space="0" w:color="auto"/>
            <w:left w:val="none" w:sz="0" w:space="0" w:color="auto"/>
            <w:bottom w:val="none" w:sz="0" w:space="0" w:color="auto"/>
            <w:right w:val="none" w:sz="0" w:space="0" w:color="auto"/>
          </w:divBdr>
          <w:divsChild>
            <w:div w:id="1369404635">
              <w:marLeft w:val="0"/>
              <w:marRight w:val="0"/>
              <w:marTop w:val="0"/>
              <w:marBottom w:val="0"/>
              <w:divBdr>
                <w:top w:val="none" w:sz="0" w:space="0" w:color="auto"/>
                <w:left w:val="none" w:sz="0" w:space="0" w:color="auto"/>
                <w:bottom w:val="none" w:sz="0" w:space="0" w:color="auto"/>
                <w:right w:val="none" w:sz="0" w:space="0" w:color="auto"/>
              </w:divBdr>
              <w:divsChild>
                <w:div w:id="915558548">
                  <w:marLeft w:val="0"/>
                  <w:marRight w:val="0"/>
                  <w:marTop w:val="0"/>
                  <w:marBottom w:val="0"/>
                  <w:divBdr>
                    <w:top w:val="none" w:sz="0" w:space="0" w:color="auto"/>
                    <w:left w:val="none" w:sz="0" w:space="0" w:color="auto"/>
                    <w:bottom w:val="none" w:sz="0" w:space="0" w:color="auto"/>
                    <w:right w:val="none" w:sz="0" w:space="0" w:color="auto"/>
                  </w:divBdr>
                  <w:divsChild>
                    <w:div w:id="206525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812729">
      <w:bodyDiv w:val="1"/>
      <w:marLeft w:val="0"/>
      <w:marRight w:val="0"/>
      <w:marTop w:val="0"/>
      <w:marBottom w:val="0"/>
      <w:divBdr>
        <w:top w:val="none" w:sz="0" w:space="0" w:color="auto"/>
        <w:left w:val="none" w:sz="0" w:space="0" w:color="auto"/>
        <w:bottom w:val="none" w:sz="0" w:space="0" w:color="auto"/>
        <w:right w:val="none" w:sz="0" w:space="0" w:color="auto"/>
      </w:divBdr>
    </w:div>
    <w:div w:id="21210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cmaster.ca/academicintegrit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ewyorker.com/magazine/2009/03/30/hellhol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bers21@mcmaster.ca" TargetMode="External"/><Relationship Id="rId5" Type="http://schemas.openxmlformats.org/officeDocument/2006/relationships/webSettings" Target="webSettings.xml"/><Relationship Id="rId15" Type="http://schemas.openxmlformats.org/officeDocument/2006/relationships/hyperlink" Target="mailto:sas@mcmaster.ca" TargetMode="External"/><Relationship Id="rId10" Type="http://schemas.openxmlformats.org/officeDocument/2006/relationships/hyperlink" Target="mailto:berardil@mcmaster.c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cmaster.ca/academicinteg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1BC49-9B95-4EAF-9216-9E5894F14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11</Pages>
  <Words>3481</Words>
  <Characters>19843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Sharma, Aditi</cp:lastModifiedBy>
  <cp:revision>37</cp:revision>
  <dcterms:created xsi:type="dcterms:W3CDTF">2020-12-09T21:38:00Z</dcterms:created>
  <dcterms:modified xsi:type="dcterms:W3CDTF">2020-12-14T19:09:00Z</dcterms:modified>
</cp:coreProperties>
</file>